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A44C4" w14:textId="77777777" w:rsidR="00463AF7" w:rsidRDefault="00463AF7" w:rsidP="00D26DF7">
      <w:pPr>
        <w:spacing w:after="0" w:line="240" w:lineRule="auto"/>
        <w:rPr>
          <w:rFonts w:cstheme="minorHAnsi"/>
          <w:b/>
          <w:color w:val="FF0000"/>
          <w:sz w:val="32"/>
          <w:szCs w:val="32"/>
        </w:rPr>
      </w:pPr>
    </w:p>
    <w:p w14:paraId="4AFA44C5" w14:textId="77777777" w:rsidR="00463AF7" w:rsidRDefault="00463AF7" w:rsidP="00463AF7">
      <w:pPr>
        <w:pStyle w:val="VCAADocumenttitle"/>
        <w:spacing w:before="760"/>
        <w:rPr>
          <w:rFonts w:asciiTheme="minorHAnsi" w:hAnsiTheme="minorHAnsi" w:cstheme="minorBidi"/>
          <w:b w:val="0"/>
          <w:noProof w:val="0"/>
          <w:color w:val="auto"/>
          <w:sz w:val="22"/>
          <w:szCs w:val="22"/>
          <w:lang w:val="en-US" w:eastAsia="en-US"/>
        </w:rPr>
      </w:pPr>
    </w:p>
    <w:p w14:paraId="4AFA44C6" w14:textId="77777777" w:rsidR="00463AF7" w:rsidRPr="00B64768" w:rsidRDefault="00463AF7" w:rsidP="00463AF7">
      <w:pPr>
        <w:pStyle w:val="VCAADocumenttitle"/>
        <w:rPr>
          <w:color w:val="0096DF"/>
        </w:rPr>
      </w:pPr>
      <w:bookmarkStart w:id="0" w:name="_Toc514677498"/>
      <w:bookmarkStart w:id="1" w:name="_Toc515890116"/>
      <w:r w:rsidRPr="00B64768">
        <w:rPr>
          <w:color w:val="0096DF"/>
        </w:rPr>
        <w:t>STEM</w:t>
      </w:r>
      <w:bookmarkEnd w:id="0"/>
      <w:bookmarkEnd w:id="1"/>
    </w:p>
    <w:p w14:paraId="4AFA44C7" w14:textId="14AE2C53" w:rsidR="00463AF7" w:rsidRDefault="00463AF7" w:rsidP="00463AF7">
      <w:pPr>
        <w:jc w:val="center"/>
        <w:rPr>
          <w:rFonts w:ascii="Arial" w:hAnsi="Arial" w:cs="Arial"/>
          <w:noProof/>
          <w:color w:val="0096DF"/>
          <w:sz w:val="48"/>
          <w:lang w:eastAsia="en-AU"/>
        </w:rPr>
      </w:pPr>
      <w:r>
        <w:rPr>
          <w:rFonts w:ascii="Arial" w:hAnsi="Arial" w:cs="Arial"/>
          <w:noProof/>
          <w:color w:val="0096DF"/>
          <w:sz w:val="48"/>
          <w:lang w:eastAsia="en-AU"/>
        </w:rPr>
        <w:t xml:space="preserve">Design a </w:t>
      </w:r>
      <w:r w:rsidR="002A34DE">
        <w:rPr>
          <w:rFonts w:ascii="Arial" w:hAnsi="Arial" w:cs="Arial"/>
          <w:noProof/>
          <w:color w:val="0096DF"/>
          <w:sz w:val="48"/>
          <w:lang w:eastAsia="en-AU"/>
        </w:rPr>
        <w:t>r</w:t>
      </w:r>
      <w:r>
        <w:rPr>
          <w:rFonts w:ascii="Arial" w:hAnsi="Arial" w:cs="Arial"/>
          <w:noProof/>
          <w:color w:val="0096DF"/>
          <w:sz w:val="48"/>
          <w:lang w:eastAsia="en-AU"/>
        </w:rPr>
        <w:t xml:space="preserve">obot </w:t>
      </w:r>
      <w:r w:rsidR="002A34DE">
        <w:rPr>
          <w:rFonts w:ascii="Arial" w:hAnsi="Arial" w:cs="Arial"/>
          <w:noProof/>
          <w:color w:val="0096DF"/>
          <w:sz w:val="48"/>
          <w:lang w:eastAsia="en-AU"/>
        </w:rPr>
        <w:t>c</w:t>
      </w:r>
      <w:r>
        <w:rPr>
          <w:rFonts w:ascii="Arial" w:hAnsi="Arial" w:cs="Arial"/>
          <w:noProof/>
          <w:color w:val="0096DF"/>
          <w:sz w:val="48"/>
          <w:lang w:eastAsia="en-AU"/>
        </w:rPr>
        <w:t>hariot</w:t>
      </w:r>
    </w:p>
    <w:p w14:paraId="4AFA44C8" w14:textId="0FE68AFA" w:rsidR="00463AF7" w:rsidRDefault="002A34DE" w:rsidP="00463AF7">
      <w:pPr>
        <w:jc w:val="center"/>
        <w:rPr>
          <w:rFonts w:ascii="Arial" w:hAnsi="Arial" w:cs="Arial"/>
          <w:noProof/>
          <w:color w:val="0096DF"/>
          <w:sz w:val="48"/>
          <w:lang w:eastAsia="en-AU"/>
        </w:rPr>
      </w:pPr>
      <w:r>
        <w:rPr>
          <w:rFonts w:ascii="Arial" w:hAnsi="Arial" w:cs="Arial"/>
          <w:noProof/>
          <w:color w:val="0096DF"/>
          <w:sz w:val="48"/>
          <w:lang w:eastAsia="en-AU"/>
        </w:rPr>
        <w:t>Levels 3</w:t>
      </w:r>
      <w:bookmarkStart w:id="2" w:name="_GoBack"/>
      <w:bookmarkEnd w:id="2"/>
      <w:r w:rsidR="00463AF7">
        <w:rPr>
          <w:rFonts w:ascii="Arial" w:hAnsi="Arial" w:cs="Arial"/>
          <w:noProof/>
          <w:color w:val="0096DF"/>
          <w:sz w:val="48"/>
          <w:lang w:eastAsia="en-AU"/>
        </w:rPr>
        <w:t>–4</w:t>
      </w:r>
    </w:p>
    <w:p w14:paraId="4AFA44C9" w14:textId="77777777" w:rsidR="00463AF7" w:rsidRDefault="00463AF7" w:rsidP="00463AF7">
      <w:pPr>
        <w:jc w:val="center"/>
        <w:rPr>
          <w:rFonts w:ascii="Arial" w:hAnsi="Arial" w:cs="Arial"/>
        </w:rPr>
      </w:pPr>
      <w:r w:rsidRPr="00B64768">
        <w:rPr>
          <w:rFonts w:ascii="Arial" w:hAnsi="Arial" w:cs="Arial"/>
          <w:noProof/>
          <w:lang w:eastAsia="en-AU"/>
        </w:rPr>
        <w:drawing>
          <wp:anchor distT="0" distB="0" distL="114300" distR="114300" simplePos="0" relativeHeight="251664384" behindDoc="1" locked="0" layoutInCell="1" allowOverlap="1" wp14:anchorId="4AFA46CD" wp14:editId="4AFA46CE">
            <wp:simplePos x="0" y="0"/>
            <wp:positionH relativeFrom="column">
              <wp:posOffset>1264920</wp:posOffset>
            </wp:positionH>
            <wp:positionV relativeFrom="paragraph">
              <wp:posOffset>299720</wp:posOffset>
            </wp:positionV>
            <wp:extent cx="3228975" cy="3228975"/>
            <wp:effectExtent l="0" t="0" r="9525" b="9525"/>
            <wp:wrapTight wrapText="bothSides">
              <wp:wrapPolygon edited="0">
                <wp:start x="0" y="0"/>
                <wp:lineTo x="0" y="21536"/>
                <wp:lineTo x="21536" y="21536"/>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14:sizeRelH relativeFrom="page">
              <wp14:pctWidth>0</wp14:pctWidth>
            </wp14:sizeRelH>
            <wp14:sizeRelV relativeFrom="page">
              <wp14:pctHeight>0</wp14:pctHeight>
            </wp14:sizeRelV>
          </wp:anchor>
        </w:drawing>
      </w:r>
    </w:p>
    <w:p w14:paraId="4AFA44CA" w14:textId="77777777" w:rsidR="00463AF7" w:rsidRDefault="00463AF7" w:rsidP="00463AF7">
      <w:pPr>
        <w:jc w:val="center"/>
        <w:rPr>
          <w:rFonts w:ascii="Arial" w:hAnsi="Arial" w:cs="Arial"/>
        </w:rPr>
      </w:pPr>
    </w:p>
    <w:p w14:paraId="4AFA44CB" w14:textId="77777777" w:rsidR="00463AF7" w:rsidRDefault="00463AF7" w:rsidP="00463AF7">
      <w:pPr>
        <w:jc w:val="center"/>
        <w:rPr>
          <w:rFonts w:ascii="Arial" w:hAnsi="Arial" w:cs="Arial"/>
        </w:rPr>
      </w:pPr>
    </w:p>
    <w:p w14:paraId="4AFA44CC" w14:textId="77777777" w:rsidR="00463AF7" w:rsidRDefault="00463AF7" w:rsidP="00463AF7">
      <w:pPr>
        <w:jc w:val="center"/>
        <w:rPr>
          <w:rFonts w:ascii="Arial" w:hAnsi="Arial" w:cs="Arial"/>
        </w:rPr>
      </w:pPr>
    </w:p>
    <w:p w14:paraId="4AFA44CD" w14:textId="77777777" w:rsidR="00463AF7" w:rsidRDefault="00463AF7" w:rsidP="00463AF7">
      <w:pPr>
        <w:jc w:val="center"/>
        <w:rPr>
          <w:rFonts w:ascii="Arial" w:hAnsi="Arial" w:cs="Arial"/>
        </w:rPr>
      </w:pPr>
    </w:p>
    <w:p w14:paraId="4AFA44CE" w14:textId="77777777" w:rsidR="00463AF7" w:rsidRDefault="00463AF7" w:rsidP="00463AF7">
      <w:pPr>
        <w:jc w:val="center"/>
        <w:rPr>
          <w:rFonts w:ascii="Arial" w:hAnsi="Arial" w:cs="Arial"/>
        </w:rPr>
      </w:pPr>
    </w:p>
    <w:p w14:paraId="4AFA44CF" w14:textId="77777777" w:rsidR="00463AF7" w:rsidRDefault="00463AF7" w:rsidP="00463AF7">
      <w:pPr>
        <w:jc w:val="center"/>
        <w:rPr>
          <w:rFonts w:ascii="Arial" w:hAnsi="Arial" w:cs="Arial"/>
        </w:rPr>
      </w:pPr>
    </w:p>
    <w:p w14:paraId="4AFA44D0" w14:textId="77777777" w:rsidR="00463AF7" w:rsidRDefault="00463AF7" w:rsidP="00463AF7">
      <w:pPr>
        <w:jc w:val="center"/>
        <w:rPr>
          <w:rFonts w:ascii="Arial" w:hAnsi="Arial" w:cs="Arial"/>
        </w:rPr>
      </w:pPr>
    </w:p>
    <w:p w14:paraId="4AFA44D1" w14:textId="77777777" w:rsidR="00463AF7" w:rsidRDefault="00463AF7" w:rsidP="00463AF7">
      <w:pPr>
        <w:jc w:val="center"/>
        <w:rPr>
          <w:rFonts w:ascii="Arial" w:hAnsi="Arial" w:cs="Arial"/>
        </w:rPr>
      </w:pPr>
    </w:p>
    <w:p w14:paraId="4AFA44D2" w14:textId="77777777" w:rsidR="00463AF7" w:rsidRDefault="00463AF7" w:rsidP="00463AF7">
      <w:pPr>
        <w:jc w:val="center"/>
        <w:rPr>
          <w:rFonts w:ascii="Arial" w:hAnsi="Arial" w:cs="Arial"/>
        </w:rPr>
      </w:pPr>
    </w:p>
    <w:p w14:paraId="4AFA44D3" w14:textId="77777777" w:rsidR="00463AF7" w:rsidRDefault="00463AF7" w:rsidP="00463AF7">
      <w:pPr>
        <w:jc w:val="center"/>
        <w:rPr>
          <w:rFonts w:ascii="Arial" w:hAnsi="Arial" w:cs="Arial"/>
        </w:rPr>
      </w:pPr>
    </w:p>
    <w:p w14:paraId="4AFA44D4" w14:textId="77777777" w:rsidR="00463AF7" w:rsidRDefault="00463AF7" w:rsidP="00D26DF7">
      <w:pPr>
        <w:spacing w:after="0" w:line="240" w:lineRule="auto"/>
        <w:rPr>
          <w:rFonts w:cstheme="minorHAnsi"/>
          <w:b/>
          <w:color w:val="FF0000"/>
          <w:sz w:val="32"/>
          <w:szCs w:val="32"/>
        </w:rPr>
        <w:sectPr w:rsidR="00463AF7" w:rsidSect="00D26DF7">
          <w:headerReference w:type="default" r:id="rId13"/>
          <w:footerReference w:type="default" r:id="rId14"/>
          <w:pgSz w:w="11906" w:h="16838"/>
          <w:pgMar w:top="1418" w:right="1418" w:bottom="1418" w:left="1418" w:header="709" w:footer="709" w:gutter="0"/>
          <w:cols w:space="708"/>
          <w:docGrid w:linePitch="360"/>
        </w:sectPr>
      </w:pPr>
    </w:p>
    <w:p w14:paraId="4AFA44D5" w14:textId="77777777" w:rsidR="00463AF7" w:rsidRDefault="00463AF7" w:rsidP="00463AF7">
      <w:pPr>
        <w:rPr>
          <w:rFonts w:ascii="Arial" w:hAnsi="Arial" w:cs="Arial"/>
          <w:sz w:val="16"/>
        </w:rPr>
      </w:pPr>
    </w:p>
    <w:p w14:paraId="4AFA44D6" w14:textId="77777777" w:rsidR="00463AF7" w:rsidRDefault="00463AF7" w:rsidP="00463AF7">
      <w:pPr>
        <w:rPr>
          <w:rFonts w:ascii="Arial" w:hAnsi="Arial" w:cs="Arial"/>
          <w:sz w:val="16"/>
        </w:rPr>
      </w:pPr>
    </w:p>
    <w:p w14:paraId="4AFA44D7" w14:textId="77777777" w:rsidR="00463AF7" w:rsidRDefault="00463AF7" w:rsidP="00463AF7">
      <w:pPr>
        <w:rPr>
          <w:rFonts w:ascii="Arial" w:hAnsi="Arial" w:cs="Arial"/>
          <w:sz w:val="16"/>
        </w:rPr>
      </w:pPr>
    </w:p>
    <w:p w14:paraId="4AFA44D8" w14:textId="77777777" w:rsidR="00463AF7" w:rsidRDefault="00463AF7" w:rsidP="00463AF7">
      <w:pPr>
        <w:rPr>
          <w:rFonts w:ascii="Arial" w:hAnsi="Arial" w:cs="Arial"/>
          <w:sz w:val="16"/>
        </w:rPr>
      </w:pPr>
    </w:p>
    <w:p w14:paraId="4AFA44D9" w14:textId="77777777" w:rsidR="00463AF7" w:rsidRDefault="00463AF7" w:rsidP="00463AF7">
      <w:pPr>
        <w:rPr>
          <w:rFonts w:ascii="Arial" w:hAnsi="Arial" w:cs="Arial"/>
          <w:sz w:val="16"/>
        </w:rPr>
      </w:pPr>
    </w:p>
    <w:p w14:paraId="4AFA44DA" w14:textId="77777777" w:rsidR="00463AF7" w:rsidRDefault="00463AF7" w:rsidP="00463AF7">
      <w:pPr>
        <w:rPr>
          <w:rFonts w:ascii="Arial" w:hAnsi="Arial" w:cs="Arial"/>
          <w:sz w:val="16"/>
        </w:rPr>
      </w:pPr>
    </w:p>
    <w:p w14:paraId="4AFA44DB" w14:textId="77777777" w:rsidR="00463AF7" w:rsidRDefault="00463AF7" w:rsidP="00463AF7">
      <w:pPr>
        <w:rPr>
          <w:rFonts w:ascii="Arial" w:hAnsi="Arial" w:cs="Arial"/>
          <w:sz w:val="16"/>
        </w:rPr>
      </w:pPr>
    </w:p>
    <w:p w14:paraId="4AFA44DC" w14:textId="77777777" w:rsidR="00463AF7" w:rsidRDefault="00463AF7" w:rsidP="00463AF7">
      <w:pPr>
        <w:rPr>
          <w:rFonts w:ascii="Arial" w:hAnsi="Arial" w:cs="Arial"/>
          <w:sz w:val="16"/>
        </w:rPr>
      </w:pPr>
    </w:p>
    <w:p w14:paraId="4AFA44DD" w14:textId="77777777" w:rsidR="00463AF7" w:rsidRDefault="00463AF7" w:rsidP="00463AF7">
      <w:pPr>
        <w:rPr>
          <w:rFonts w:ascii="Arial" w:hAnsi="Arial" w:cs="Arial"/>
          <w:sz w:val="16"/>
        </w:rPr>
      </w:pPr>
    </w:p>
    <w:p w14:paraId="4AFA44DE" w14:textId="77777777" w:rsidR="00463AF7" w:rsidRDefault="00463AF7" w:rsidP="00463AF7">
      <w:pPr>
        <w:rPr>
          <w:rFonts w:ascii="Arial" w:hAnsi="Arial" w:cs="Arial"/>
          <w:sz w:val="16"/>
        </w:rPr>
      </w:pPr>
    </w:p>
    <w:p w14:paraId="4AFA44DF" w14:textId="77777777" w:rsidR="00463AF7" w:rsidRDefault="00463AF7" w:rsidP="00463AF7">
      <w:pPr>
        <w:rPr>
          <w:rFonts w:ascii="Arial" w:hAnsi="Arial" w:cs="Arial"/>
          <w:sz w:val="16"/>
        </w:rPr>
      </w:pPr>
    </w:p>
    <w:p w14:paraId="4AFA44E0" w14:textId="77777777" w:rsidR="00463AF7" w:rsidRDefault="00463AF7" w:rsidP="00463AF7">
      <w:pPr>
        <w:rPr>
          <w:rFonts w:ascii="Arial" w:hAnsi="Arial" w:cs="Arial"/>
          <w:sz w:val="16"/>
        </w:rPr>
      </w:pPr>
    </w:p>
    <w:p w14:paraId="4AFA44E1" w14:textId="77777777" w:rsidR="00463AF7" w:rsidRDefault="00463AF7" w:rsidP="00463AF7">
      <w:pPr>
        <w:rPr>
          <w:rFonts w:ascii="Arial" w:hAnsi="Arial" w:cs="Arial"/>
          <w:sz w:val="16"/>
        </w:rPr>
      </w:pPr>
    </w:p>
    <w:p w14:paraId="4AFA44E2" w14:textId="77777777" w:rsidR="00463AF7" w:rsidRDefault="00463AF7" w:rsidP="00463AF7">
      <w:pPr>
        <w:rPr>
          <w:rFonts w:ascii="Arial" w:hAnsi="Arial" w:cs="Arial"/>
          <w:sz w:val="16"/>
        </w:rPr>
      </w:pPr>
    </w:p>
    <w:p w14:paraId="4AFA44E3" w14:textId="77777777" w:rsidR="00463AF7" w:rsidRDefault="00463AF7" w:rsidP="00463AF7">
      <w:pPr>
        <w:rPr>
          <w:rFonts w:ascii="Arial" w:hAnsi="Arial" w:cs="Arial"/>
          <w:sz w:val="16"/>
        </w:rPr>
      </w:pPr>
    </w:p>
    <w:p w14:paraId="4AFA44E4" w14:textId="77777777" w:rsidR="00463AF7" w:rsidRDefault="00463AF7" w:rsidP="00463AF7">
      <w:pPr>
        <w:rPr>
          <w:rFonts w:ascii="Arial" w:hAnsi="Arial" w:cs="Arial"/>
          <w:sz w:val="16"/>
        </w:rPr>
      </w:pPr>
    </w:p>
    <w:p w14:paraId="4AFA44E5" w14:textId="77777777" w:rsidR="00463AF7" w:rsidRDefault="00463AF7" w:rsidP="00463AF7">
      <w:pPr>
        <w:rPr>
          <w:rFonts w:ascii="Arial" w:hAnsi="Arial" w:cs="Arial"/>
          <w:sz w:val="16"/>
        </w:rPr>
      </w:pPr>
    </w:p>
    <w:p w14:paraId="4AFA44E6" w14:textId="77777777" w:rsidR="00463AF7" w:rsidRDefault="00463AF7" w:rsidP="00463AF7">
      <w:pPr>
        <w:rPr>
          <w:rFonts w:ascii="Arial" w:hAnsi="Arial" w:cs="Arial"/>
          <w:sz w:val="16"/>
        </w:rPr>
      </w:pPr>
    </w:p>
    <w:p w14:paraId="4AFA44E7" w14:textId="77777777" w:rsidR="00463AF7" w:rsidRDefault="00463AF7" w:rsidP="00463AF7">
      <w:pPr>
        <w:rPr>
          <w:rFonts w:ascii="Arial" w:hAnsi="Arial" w:cs="Arial"/>
          <w:sz w:val="16"/>
        </w:rPr>
      </w:pPr>
    </w:p>
    <w:p w14:paraId="4AFA44E8" w14:textId="77777777" w:rsidR="00463AF7" w:rsidRDefault="00463AF7" w:rsidP="00463AF7">
      <w:pPr>
        <w:rPr>
          <w:rFonts w:ascii="Arial" w:hAnsi="Arial" w:cs="Arial"/>
          <w:sz w:val="16"/>
        </w:rPr>
      </w:pPr>
    </w:p>
    <w:p w14:paraId="4AFA44E9" w14:textId="77777777" w:rsidR="00463AF7" w:rsidRDefault="00463AF7" w:rsidP="00463AF7">
      <w:pPr>
        <w:rPr>
          <w:rFonts w:ascii="Arial" w:hAnsi="Arial" w:cs="Arial"/>
          <w:sz w:val="16"/>
        </w:rPr>
      </w:pPr>
    </w:p>
    <w:p w14:paraId="4AFA44EA" w14:textId="77777777" w:rsidR="00463AF7" w:rsidRDefault="00463AF7" w:rsidP="00463AF7">
      <w:pPr>
        <w:rPr>
          <w:rFonts w:ascii="Arial" w:hAnsi="Arial" w:cs="Arial"/>
          <w:sz w:val="16"/>
        </w:rPr>
      </w:pPr>
    </w:p>
    <w:p w14:paraId="4AFA44EB" w14:textId="77777777" w:rsidR="00463AF7" w:rsidRDefault="00463AF7" w:rsidP="00463AF7">
      <w:pPr>
        <w:rPr>
          <w:rFonts w:ascii="Arial" w:hAnsi="Arial" w:cs="Arial"/>
          <w:sz w:val="16"/>
        </w:rPr>
      </w:pPr>
    </w:p>
    <w:p w14:paraId="4AFA44EC" w14:textId="77777777" w:rsidR="00463AF7" w:rsidRPr="00B64768" w:rsidRDefault="00463AF7" w:rsidP="00463AF7">
      <w:pPr>
        <w:rPr>
          <w:rFonts w:ascii="Arial" w:hAnsi="Arial" w:cs="Arial"/>
          <w:sz w:val="16"/>
        </w:rPr>
      </w:pPr>
      <w:r w:rsidRPr="00B64768">
        <w:rPr>
          <w:rFonts w:ascii="Arial" w:hAnsi="Arial" w:cs="Arial"/>
          <w:sz w:val="16"/>
        </w:rPr>
        <w:t>Authorised and published by the Victorian Curriculum and Assessment Authority</w:t>
      </w:r>
      <w:r w:rsidRPr="00B64768">
        <w:rPr>
          <w:rFonts w:ascii="Arial" w:hAnsi="Arial" w:cs="Arial"/>
          <w:sz w:val="16"/>
        </w:rPr>
        <w:br/>
        <w:t>Level 7, 2 Lonsdale Street</w:t>
      </w:r>
      <w:r w:rsidRPr="00B64768">
        <w:rPr>
          <w:rFonts w:ascii="Arial" w:hAnsi="Arial" w:cs="Arial"/>
          <w:sz w:val="16"/>
        </w:rPr>
        <w:br/>
        <w:t>Melbourne VIC 3000</w:t>
      </w:r>
    </w:p>
    <w:p w14:paraId="4AFA44ED" w14:textId="77777777" w:rsidR="00463AF7" w:rsidRPr="00B64768" w:rsidRDefault="00463AF7" w:rsidP="00463AF7">
      <w:pPr>
        <w:rPr>
          <w:rFonts w:ascii="Arial" w:hAnsi="Arial" w:cs="Arial"/>
          <w:sz w:val="16"/>
        </w:rPr>
      </w:pPr>
      <w:r w:rsidRPr="00B64768">
        <w:rPr>
          <w:rFonts w:ascii="Arial" w:hAnsi="Arial" w:cs="Arial"/>
          <w:sz w:val="16"/>
        </w:rPr>
        <w:t>© Victorian Curriculum and Assessment Authority 2018</w:t>
      </w:r>
    </w:p>
    <w:p w14:paraId="4AFA44EE" w14:textId="77777777" w:rsidR="00463AF7" w:rsidRPr="00B64768" w:rsidRDefault="00463AF7" w:rsidP="00463AF7">
      <w:pPr>
        <w:rPr>
          <w:rFonts w:ascii="Arial" w:hAnsi="Arial" w:cs="Arial"/>
          <w:sz w:val="16"/>
        </w:rPr>
      </w:pPr>
      <w:r w:rsidRPr="00B64768">
        <w:rPr>
          <w:rFonts w:ascii="Arial" w:hAnsi="Arial" w:cs="Arial"/>
          <w:sz w:val="16"/>
        </w:rPr>
        <w:t xml:space="preserve">No part of this publication may be reproduced except as specified under the </w:t>
      </w:r>
      <w:r w:rsidRPr="00B64768">
        <w:rPr>
          <w:rFonts w:ascii="Arial" w:hAnsi="Arial" w:cs="Arial"/>
          <w:i/>
          <w:sz w:val="16"/>
        </w:rPr>
        <w:t>Copyright Act 1968</w:t>
      </w:r>
      <w:r w:rsidRPr="00B64768">
        <w:rPr>
          <w:rFonts w:ascii="Arial" w:hAnsi="Arial" w:cs="Arial"/>
          <w:sz w:val="16"/>
        </w:rPr>
        <w:t xml:space="preserve"> or by permission from the VCAA. Excepting third-party elements, schools may use this resource in accordance with the </w:t>
      </w:r>
      <w:hyperlink r:id="rId15" w:anchor="schools" w:history="1">
        <w:r w:rsidRPr="00B64768">
          <w:rPr>
            <w:rStyle w:val="Hyperlink"/>
            <w:sz w:val="16"/>
          </w:rPr>
          <w:t>VCAA educational allowance</w:t>
        </w:r>
      </w:hyperlink>
      <w:r w:rsidRPr="00B64768">
        <w:rPr>
          <w:rFonts w:ascii="Arial" w:hAnsi="Arial" w:cs="Arial"/>
          <w:sz w:val="16"/>
        </w:rPr>
        <w:t xml:space="preserve">. </w:t>
      </w:r>
      <w:proofErr w:type="gramStart"/>
      <w:r w:rsidRPr="00B64768">
        <w:rPr>
          <w:rFonts w:ascii="Arial" w:hAnsi="Arial" w:cs="Arial"/>
          <w:sz w:val="16"/>
        </w:rPr>
        <w:t xml:space="preserve">For more information go to: </w:t>
      </w:r>
      <w:hyperlink r:id="rId16" w:history="1">
        <w:r w:rsidRPr="00B64768">
          <w:rPr>
            <w:rStyle w:val="Hyperlink"/>
            <w:sz w:val="16"/>
          </w:rPr>
          <w:t>www.vcaa.vic.edu.au/Pages/aboutus/policies/policy-copyright.aspx</w:t>
        </w:r>
      </w:hyperlink>
      <w:r w:rsidRPr="00B64768">
        <w:rPr>
          <w:rFonts w:ascii="Arial" w:hAnsi="Arial" w:cs="Arial"/>
          <w:sz w:val="16"/>
        </w:rPr>
        <w:t>.</w:t>
      </w:r>
      <w:proofErr w:type="gramEnd"/>
      <w:r w:rsidRPr="00B64768">
        <w:rPr>
          <w:rFonts w:ascii="Arial" w:hAnsi="Arial" w:cs="Arial"/>
          <w:sz w:val="16"/>
        </w:rPr>
        <w:t xml:space="preserve"> </w:t>
      </w:r>
    </w:p>
    <w:p w14:paraId="4AFA44EF" w14:textId="77777777" w:rsidR="00463AF7" w:rsidRPr="00B64768" w:rsidRDefault="00463AF7" w:rsidP="00463AF7">
      <w:pPr>
        <w:rPr>
          <w:rFonts w:ascii="Arial" w:hAnsi="Arial" w:cs="Arial"/>
          <w:sz w:val="16"/>
        </w:rPr>
      </w:pPr>
      <w:r w:rsidRPr="00B64768">
        <w:rPr>
          <w:rFonts w:ascii="Arial" w:hAnsi="Arial" w:cs="Arial"/>
          <w:sz w:val="16"/>
        </w:rPr>
        <w:t xml:space="preserve">The VCAA provides the only official, up-to-date versions of VCAA publications. Details of updates can be found on the VCAA website: </w:t>
      </w:r>
      <w:hyperlink r:id="rId17" w:history="1">
        <w:r w:rsidRPr="00B64768">
          <w:rPr>
            <w:rStyle w:val="Hyperlink"/>
            <w:sz w:val="16"/>
          </w:rPr>
          <w:t>www.vcaa.vic.edu.au</w:t>
        </w:r>
      </w:hyperlink>
      <w:r w:rsidRPr="00B64768">
        <w:rPr>
          <w:rFonts w:ascii="Arial" w:hAnsi="Arial" w:cs="Arial"/>
          <w:sz w:val="16"/>
        </w:rPr>
        <w:t>.</w:t>
      </w:r>
    </w:p>
    <w:p w14:paraId="4AFA44F0" w14:textId="77777777" w:rsidR="00463AF7" w:rsidRPr="00B64768" w:rsidRDefault="00463AF7" w:rsidP="00463AF7">
      <w:pPr>
        <w:rPr>
          <w:rFonts w:ascii="Arial" w:hAnsi="Arial" w:cs="Arial"/>
          <w:sz w:val="16"/>
        </w:rPr>
      </w:pPr>
      <w:r w:rsidRPr="00B64768">
        <w:rPr>
          <w:rFonts w:ascii="Arial" w:hAnsi="Arial" w:cs="Arial"/>
          <w:sz w:val="16"/>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B64768">
          <w:rPr>
            <w:rStyle w:val="Hyperlink"/>
            <w:sz w:val="16"/>
          </w:rPr>
          <w:t>vcaa.copyright@edumail.vic.gov.au</w:t>
        </w:r>
      </w:hyperlink>
    </w:p>
    <w:p w14:paraId="4AFA44F1" w14:textId="77777777" w:rsidR="00463AF7" w:rsidRPr="00B64768" w:rsidRDefault="00463AF7" w:rsidP="00463AF7">
      <w:pPr>
        <w:rPr>
          <w:rFonts w:ascii="Arial" w:hAnsi="Arial" w:cs="Arial"/>
          <w:sz w:val="16"/>
        </w:rPr>
      </w:pPr>
      <w:r w:rsidRPr="00B64768">
        <w:rPr>
          <w:rFonts w:ascii="Arial" w:hAnsi="Arial" w:cs="Arial"/>
          <w:sz w:val="16"/>
        </w:rPr>
        <w:t>Copyright in materials appearing at any sites linked to this document rests with the copyright owner/s of those materials, subject to the Copyright Act. The VCAA recommends you refer to copyright statements at linked sites before using such materials.</w:t>
      </w:r>
    </w:p>
    <w:p w14:paraId="4AFA44F2" w14:textId="77777777" w:rsidR="00463AF7" w:rsidRDefault="00463AF7" w:rsidP="00463AF7">
      <w:pPr>
        <w:rPr>
          <w:rFonts w:ascii="Arial" w:hAnsi="Arial" w:cs="Arial"/>
          <w:sz w:val="16"/>
        </w:rPr>
      </w:pPr>
      <w:r w:rsidRPr="00B64768">
        <w:rPr>
          <w:rFonts w:ascii="Arial" w:hAnsi="Arial" w:cs="Arial"/>
          <w:sz w:val="16"/>
        </w:rPr>
        <w:t>The VCAA logo is a registered trademark of the Victorian Curriculum and Assessment Authority.</w:t>
      </w:r>
      <w:r>
        <w:rPr>
          <w:rFonts w:ascii="Arial" w:hAnsi="Arial" w:cs="Arial"/>
          <w:sz w:val="16"/>
        </w:rPr>
        <w:br w:type="page"/>
      </w:r>
    </w:p>
    <w:p w14:paraId="4AFA44F3" w14:textId="77777777" w:rsidR="00463AF7" w:rsidRDefault="00463AF7" w:rsidP="00D26DF7">
      <w:pPr>
        <w:spacing w:after="0" w:line="240" w:lineRule="auto"/>
        <w:rPr>
          <w:rFonts w:cstheme="minorHAnsi"/>
          <w:b/>
          <w:color w:val="FF0000"/>
          <w:sz w:val="32"/>
          <w:szCs w:val="32"/>
        </w:rPr>
        <w:sectPr w:rsidR="00463AF7" w:rsidSect="00D26DF7">
          <w:headerReference w:type="default" r:id="rId19"/>
          <w:footerReference w:type="default" r:id="rId20"/>
          <w:pgSz w:w="11906" w:h="16838"/>
          <w:pgMar w:top="1418" w:right="1418" w:bottom="1418" w:left="1418" w:header="709" w:footer="709" w:gutter="0"/>
          <w:cols w:space="708"/>
          <w:docGrid w:linePitch="360"/>
        </w:sectPr>
      </w:pPr>
    </w:p>
    <w:p w14:paraId="4AFA44F4" w14:textId="77777777" w:rsidR="0040753B" w:rsidRPr="0040753B" w:rsidRDefault="0040753B" w:rsidP="00F3769C">
      <w:pPr>
        <w:pStyle w:val="Heading1"/>
        <w:tabs>
          <w:tab w:val="left" w:pos="2309"/>
        </w:tabs>
        <w:spacing w:before="0"/>
      </w:pPr>
      <w:r>
        <w:lastRenderedPageBreak/>
        <w:t>Overview</w:t>
      </w:r>
    </w:p>
    <w:tbl>
      <w:tblPr>
        <w:tblStyle w:val="TableGrid"/>
        <w:tblW w:w="0" w:type="auto"/>
        <w:tblInd w:w="-34" w:type="dxa"/>
        <w:tblLook w:val="04A0" w:firstRow="1" w:lastRow="0" w:firstColumn="1" w:lastColumn="0" w:noHBand="0" w:noVBand="1"/>
      </w:tblPr>
      <w:tblGrid>
        <w:gridCol w:w="6663"/>
        <w:gridCol w:w="3260"/>
      </w:tblGrid>
      <w:tr w:rsidR="0040753B" w:rsidRPr="000C457F" w14:paraId="4AFA44F6" w14:textId="77777777" w:rsidTr="00355128">
        <w:trPr>
          <w:trHeight w:val="510"/>
        </w:trPr>
        <w:tc>
          <w:tcPr>
            <w:tcW w:w="9923" w:type="dxa"/>
            <w:gridSpan w:val="2"/>
            <w:shd w:val="clear" w:color="auto" w:fill="D9D9D9" w:themeFill="background1" w:themeFillShade="D9"/>
            <w:vAlign w:val="center"/>
          </w:tcPr>
          <w:p w14:paraId="4AFA44F5" w14:textId="77777777" w:rsidR="0040753B" w:rsidRPr="000C457F" w:rsidRDefault="0040753B" w:rsidP="00F3769C">
            <w:pPr>
              <w:rPr>
                <w:rFonts w:asciiTheme="minorHAnsi" w:hAnsiTheme="minorHAnsi" w:cstheme="minorHAnsi"/>
                <w:b/>
                <w:sz w:val="24"/>
              </w:rPr>
            </w:pPr>
            <w:proofErr w:type="spellStart"/>
            <w:r w:rsidRPr="000C457F">
              <w:rPr>
                <w:rFonts w:asciiTheme="minorHAnsi" w:hAnsiTheme="minorHAnsi"/>
                <w:b/>
                <w:sz w:val="24"/>
              </w:rPr>
              <w:t>sTEM</w:t>
            </w:r>
            <w:proofErr w:type="spellEnd"/>
            <w:r w:rsidRPr="000C457F">
              <w:rPr>
                <w:rFonts w:asciiTheme="minorHAnsi" w:hAnsiTheme="minorHAnsi"/>
                <w:b/>
                <w:sz w:val="24"/>
              </w:rPr>
              <w:t>: Design a Robot Chariot</w:t>
            </w:r>
          </w:p>
        </w:tc>
      </w:tr>
      <w:tr w:rsidR="0040753B" w:rsidRPr="0040753B" w14:paraId="4AFA44FA" w14:textId="77777777" w:rsidTr="00355128">
        <w:trPr>
          <w:trHeight w:val="210"/>
        </w:trPr>
        <w:tc>
          <w:tcPr>
            <w:tcW w:w="6663" w:type="dxa"/>
            <w:vMerge w:val="restart"/>
          </w:tcPr>
          <w:p w14:paraId="4AFA44F7" w14:textId="77777777" w:rsidR="0040753B" w:rsidRPr="000C457F" w:rsidRDefault="0040753B" w:rsidP="0040753B">
            <w:pPr>
              <w:rPr>
                <w:rFonts w:asciiTheme="minorHAnsi" w:hAnsiTheme="minorHAnsi" w:cstheme="minorHAnsi"/>
                <w:sz w:val="20"/>
                <w:szCs w:val="20"/>
              </w:rPr>
            </w:pPr>
            <w:r w:rsidRPr="000C457F">
              <w:rPr>
                <w:rFonts w:asciiTheme="minorHAnsi" w:hAnsiTheme="minorHAnsi" w:cstheme="minorHAnsi"/>
                <w:b/>
                <w:sz w:val="20"/>
                <w:szCs w:val="20"/>
              </w:rPr>
              <w:t>What is the challenge/design brief?</w:t>
            </w:r>
          </w:p>
          <w:p w14:paraId="4AFA44F8" w14:textId="77777777" w:rsidR="0040753B" w:rsidRPr="000C457F" w:rsidRDefault="0040753B" w:rsidP="0040753B">
            <w:pPr>
              <w:rPr>
                <w:rFonts w:asciiTheme="minorHAnsi" w:hAnsiTheme="minorHAnsi" w:cstheme="minorHAnsi"/>
                <w:sz w:val="20"/>
                <w:szCs w:val="20"/>
              </w:rPr>
            </w:pPr>
            <w:r w:rsidRPr="000C457F">
              <w:rPr>
                <w:rFonts w:asciiTheme="minorHAnsi" w:hAnsiTheme="minorHAnsi" w:cstheme="minorHAnsi"/>
                <w:sz w:val="20"/>
                <w:szCs w:val="20"/>
              </w:rPr>
              <w:t xml:space="preserve">The challenge is for students to design and produce a robot racing chariot and program a </w:t>
            </w:r>
            <w:proofErr w:type="spellStart"/>
            <w:r w:rsidRPr="000C457F">
              <w:rPr>
                <w:rFonts w:asciiTheme="minorHAnsi" w:hAnsiTheme="minorHAnsi" w:cstheme="minorHAnsi"/>
                <w:sz w:val="20"/>
                <w:szCs w:val="20"/>
              </w:rPr>
              <w:t>Sphero</w:t>
            </w:r>
            <w:proofErr w:type="spellEnd"/>
            <w:r w:rsidRPr="000C457F">
              <w:rPr>
                <w:rFonts w:asciiTheme="minorHAnsi" w:hAnsiTheme="minorHAnsi" w:cstheme="minorHAnsi"/>
                <w:sz w:val="20"/>
                <w:szCs w:val="20"/>
              </w:rPr>
              <w:t xml:space="preserve"> robot to compete in a robot race over a certain distance.</w:t>
            </w:r>
          </w:p>
        </w:tc>
        <w:tc>
          <w:tcPr>
            <w:tcW w:w="3260" w:type="dxa"/>
          </w:tcPr>
          <w:p w14:paraId="4AFA44F9" w14:textId="77777777" w:rsidR="0040753B" w:rsidRPr="000C457F" w:rsidRDefault="0040753B" w:rsidP="0040753B">
            <w:pPr>
              <w:rPr>
                <w:rFonts w:asciiTheme="minorHAnsi" w:hAnsiTheme="minorHAnsi" w:cstheme="minorHAnsi"/>
                <w:sz w:val="20"/>
                <w:szCs w:val="20"/>
              </w:rPr>
            </w:pPr>
            <w:r w:rsidRPr="000C457F">
              <w:rPr>
                <w:rFonts w:asciiTheme="minorHAnsi" w:hAnsiTheme="minorHAnsi" w:cstheme="minorHAnsi"/>
                <w:b/>
                <w:sz w:val="20"/>
                <w:szCs w:val="20"/>
              </w:rPr>
              <w:t xml:space="preserve">Levels: </w:t>
            </w:r>
            <w:r w:rsidRPr="000C457F">
              <w:rPr>
                <w:rFonts w:asciiTheme="minorHAnsi" w:hAnsiTheme="minorHAnsi" w:cstheme="minorHAnsi"/>
                <w:sz w:val="20"/>
                <w:szCs w:val="20"/>
              </w:rPr>
              <w:t>Levels 3-4</w:t>
            </w:r>
          </w:p>
        </w:tc>
      </w:tr>
      <w:tr w:rsidR="0040753B" w:rsidRPr="0040753B" w14:paraId="4AFA44FD" w14:textId="77777777" w:rsidTr="00355128">
        <w:trPr>
          <w:trHeight w:val="499"/>
        </w:trPr>
        <w:tc>
          <w:tcPr>
            <w:tcW w:w="6663" w:type="dxa"/>
            <w:vMerge/>
          </w:tcPr>
          <w:p w14:paraId="4AFA44FB" w14:textId="77777777" w:rsidR="0040753B" w:rsidRPr="000C457F" w:rsidRDefault="0040753B" w:rsidP="0040753B">
            <w:pPr>
              <w:rPr>
                <w:rFonts w:asciiTheme="minorHAnsi" w:hAnsiTheme="minorHAnsi" w:cstheme="minorHAnsi"/>
                <w:b/>
                <w:sz w:val="20"/>
                <w:szCs w:val="20"/>
              </w:rPr>
            </w:pPr>
          </w:p>
        </w:tc>
        <w:tc>
          <w:tcPr>
            <w:tcW w:w="3260" w:type="dxa"/>
          </w:tcPr>
          <w:p w14:paraId="4AFA44FC" w14:textId="77777777" w:rsidR="0040753B" w:rsidRPr="000C457F" w:rsidRDefault="0040753B" w:rsidP="0040753B">
            <w:pPr>
              <w:rPr>
                <w:rFonts w:asciiTheme="minorHAnsi" w:hAnsiTheme="minorHAnsi" w:cstheme="minorHAnsi"/>
                <w:sz w:val="20"/>
                <w:szCs w:val="20"/>
              </w:rPr>
            </w:pPr>
            <w:r w:rsidRPr="000C457F">
              <w:rPr>
                <w:rFonts w:asciiTheme="minorHAnsi" w:hAnsiTheme="minorHAnsi" w:cstheme="minorHAnsi"/>
                <w:b/>
                <w:sz w:val="20"/>
                <w:szCs w:val="20"/>
              </w:rPr>
              <w:t xml:space="preserve">Duration/time: </w:t>
            </w:r>
            <w:r w:rsidRPr="000C457F">
              <w:rPr>
                <w:rFonts w:asciiTheme="minorHAnsi" w:hAnsiTheme="minorHAnsi" w:cstheme="minorHAnsi"/>
                <w:sz w:val="20"/>
                <w:szCs w:val="20"/>
              </w:rPr>
              <w:t>Approximately 10 hours</w:t>
            </w:r>
          </w:p>
        </w:tc>
      </w:tr>
      <w:tr w:rsidR="0040753B" w:rsidRPr="000C457F" w14:paraId="4AFA4504" w14:textId="77777777" w:rsidTr="00355128">
        <w:trPr>
          <w:trHeight w:val="204"/>
        </w:trPr>
        <w:tc>
          <w:tcPr>
            <w:tcW w:w="9923" w:type="dxa"/>
            <w:gridSpan w:val="2"/>
          </w:tcPr>
          <w:p w14:paraId="4AFA44FE" w14:textId="77777777" w:rsidR="0040753B" w:rsidRPr="000C457F" w:rsidRDefault="0040753B" w:rsidP="0040753B">
            <w:pPr>
              <w:rPr>
                <w:rFonts w:asciiTheme="minorHAnsi" w:hAnsiTheme="minorHAnsi" w:cstheme="minorHAnsi"/>
                <w:b/>
                <w:sz w:val="20"/>
              </w:rPr>
            </w:pPr>
            <w:r w:rsidRPr="000C457F">
              <w:rPr>
                <w:rFonts w:asciiTheme="minorHAnsi" w:hAnsiTheme="minorHAnsi" w:cstheme="minorHAnsi"/>
                <w:b/>
                <w:sz w:val="20"/>
              </w:rPr>
              <w:t>What makes this unit have a STEM focus?</w:t>
            </w:r>
          </w:p>
          <w:p w14:paraId="4AFA44FF" w14:textId="77777777" w:rsidR="0040753B" w:rsidRPr="000C457F" w:rsidRDefault="0040753B" w:rsidP="0040753B">
            <w:pPr>
              <w:rPr>
                <w:rFonts w:asciiTheme="minorHAnsi" w:hAnsiTheme="minorHAnsi" w:cstheme="minorHAnsi"/>
                <w:sz w:val="20"/>
              </w:rPr>
            </w:pPr>
            <w:r w:rsidRPr="000C457F">
              <w:rPr>
                <w:rFonts w:asciiTheme="minorHAnsi" w:hAnsiTheme="minorHAnsi" w:cstheme="minorHAnsi"/>
                <w:sz w:val="20"/>
              </w:rPr>
              <w:t>Design and Technologies:</w:t>
            </w:r>
          </w:p>
          <w:p w14:paraId="4AFA4500" w14:textId="77777777" w:rsidR="0040753B" w:rsidRPr="000C457F" w:rsidRDefault="0040753B" w:rsidP="0040753B">
            <w:pPr>
              <w:pStyle w:val="ListParagraph"/>
              <w:numPr>
                <w:ilvl w:val="0"/>
                <w:numId w:val="27"/>
              </w:numPr>
              <w:ind w:left="284" w:hanging="284"/>
              <w:contextualSpacing w:val="0"/>
              <w:rPr>
                <w:rFonts w:asciiTheme="minorHAnsi" w:hAnsiTheme="minorHAnsi" w:cstheme="minorHAnsi"/>
                <w:sz w:val="20"/>
              </w:rPr>
            </w:pPr>
            <w:r w:rsidRPr="000C457F">
              <w:rPr>
                <w:rFonts w:asciiTheme="minorHAnsi" w:hAnsiTheme="minorHAnsi" w:cstheme="minorHAnsi"/>
                <w:sz w:val="20"/>
              </w:rPr>
              <w:t>Technologies Contexts: Materials and technologies specialisations</w:t>
            </w:r>
          </w:p>
          <w:p w14:paraId="4AFA4501" w14:textId="77777777" w:rsidR="0040753B" w:rsidRPr="000C457F" w:rsidRDefault="0040753B" w:rsidP="0040753B">
            <w:pPr>
              <w:pStyle w:val="ListParagraph"/>
              <w:numPr>
                <w:ilvl w:val="0"/>
                <w:numId w:val="27"/>
              </w:numPr>
              <w:ind w:left="284" w:hanging="284"/>
              <w:contextualSpacing w:val="0"/>
              <w:rPr>
                <w:rFonts w:asciiTheme="minorHAnsi" w:hAnsiTheme="minorHAnsi" w:cstheme="minorHAnsi"/>
                <w:sz w:val="20"/>
              </w:rPr>
            </w:pPr>
            <w:r w:rsidRPr="000C457F">
              <w:rPr>
                <w:rFonts w:asciiTheme="minorHAnsi" w:hAnsiTheme="minorHAnsi" w:cstheme="minorHAnsi"/>
                <w:sz w:val="20"/>
              </w:rPr>
              <w:t>Creating Designed Solutions: Investigating, Generating, Planning and managing, Producing, Evaluating</w:t>
            </w:r>
          </w:p>
          <w:p w14:paraId="4AFA4502" w14:textId="77777777" w:rsidR="0040753B" w:rsidRPr="000C457F" w:rsidRDefault="0040753B" w:rsidP="0040753B">
            <w:pPr>
              <w:rPr>
                <w:rFonts w:asciiTheme="minorHAnsi" w:hAnsiTheme="minorHAnsi" w:cstheme="minorHAnsi"/>
                <w:sz w:val="20"/>
              </w:rPr>
            </w:pPr>
            <w:r w:rsidRPr="000C457F">
              <w:rPr>
                <w:rFonts w:asciiTheme="minorHAnsi" w:hAnsiTheme="minorHAnsi" w:cstheme="minorHAnsi"/>
                <w:sz w:val="20"/>
              </w:rPr>
              <w:t>Digital Technologies: Creating Digital Solutions</w:t>
            </w:r>
          </w:p>
          <w:p w14:paraId="4AFA4503" w14:textId="77777777" w:rsidR="0040753B" w:rsidRPr="000C457F" w:rsidRDefault="0040753B" w:rsidP="0040753B">
            <w:pPr>
              <w:rPr>
                <w:rFonts w:asciiTheme="minorHAnsi" w:hAnsiTheme="minorHAnsi" w:cstheme="minorHAnsi"/>
                <w:sz w:val="20"/>
              </w:rPr>
            </w:pPr>
            <w:r w:rsidRPr="000C457F">
              <w:rPr>
                <w:rFonts w:asciiTheme="minorHAnsi" w:hAnsiTheme="minorHAnsi" w:cstheme="minorHAnsi"/>
                <w:sz w:val="20"/>
              </w:rPr>
              <w:t>Mathematics: Measurement and Geometry: Using units of measurement.</w:t>
            </w:r>
          </w:p>
        </w:tc>
      </w:tr>
    </w:tbl>
    <w:p w14:paraId="4AFA4505" w14:textId="77777777" w:rsidR="00ED5C53" w:rsidRDefault="00ED5C53" w:rsidP="000C457F">
      <w:pPr>
        <w:spacing w:after="0" w:line="240" w:lineRule="auto"/>
        <w:rPr>
          <w:rFonts w:cstheme="minorHAnsi"/>
          <w:b/>
          <w:sz w:val="24"/>
        </w:rPr>
      </w:pPr>
    </w:p>
    <w:p w14:paraId="4AFA4506" w14:textId="77777777" w:rsidR="00355128" w:rsidRDefault="00355128" w:rsidP="000C457F">
      <w:pPr>
        <w:spacing w:after="0" w:line="240" w:lineRule="auto"/>
        <w:rPr>
          <w:rFonts w:cstheme="minorHAnsi"/>
          <w:b/>
          <w:sz w:val="24"/>
        </w:rPr>
      </w:pPr>
    </w:p>
    <w:p w14:paraId="4AFA4507" w14:textId="77777777" w:rsidR="00355128" w:rsidRDefault="00355128" w:rsidP="000C457F">
      <w:pPr>
        <w:spacing w:after="0" w:line="240" w:lineRule="auto"/>
        <w:rPr>
          <w:rFonts w:cstheme="minorHAnsi"/>
          <w:b/>
          <w:sz w:val="24"/>
        </w:rPr>
      </w:pPr>
    </w:p>
    <w:tbl>
      <w:tblPr>
        <w:tblStyle w:val="TableGrid"/>
        <w:tblW w:w="9924" w:type="dxa"/>
        <w:tblInd w:w="-34" w:type="dxa"/>
        <w:tblLook w:val="04A0" w:firstRow="1" w:lastRow="0" w:firstColumn="1" w:lastColumn="0" w:noHBand="0" w:noVBand="1"/>
      </w:tblPr>
      <w:tblGrid>
        <w:gridCol w:w="1844"/>
        <w:gridCol w:w="2268"/>
        <w:gridCol w:w="1984"/>
        <w:gridCol w:w="1843"/>
        <w:gridCol w:w="1985"/>
      </w:tblGrid>
      <w:tr w:rsidR="000C457F" w:rsidRPr="000C457F" w14:paraId="4AFA4509" w14:textId="77777777" w:rsidTr="001D310A">
        <w:trPr>
          <w:trHeight w:val="295"/>
        </w:trPr>
        <w:tc>
          <w:tcPr>
            <w:tcW w:w="9924" w:type="dxa"/>
            <w:gridSpan w:val="5"/>
            <w:shd w:val="clear" w:color="auto" w:fill="D9D9D9" w:themeFill="background1" w:themeFillShade="D9"/>
            <w:vAlign w:val="center"/>
          </w:tcPr>
          <w:p w14:paraId="4AFA4508" w14:textId="77777777" w:rsidR="000C457F" w:rsidRPr="000C457F" w:rsidRDefault="000C457F" w:rsidP="000C457F">
            <w:pPr>
              <w:jc w:val="center"/>
              <w:rPr>
                <w:b/>
                <w:szCs w:val="20"/>
              </w:rPr>
            </w:pPr>
            <w:r w:rsidRPr="000C457F">
              <w:rPr>
                <w:rFonts w:cstheme="minorHAnsi"/>
                <w:b/>
              </w:rPr>
              <w:t>Content Descriptions</w:t>
            </w:r>
          </w:p>
        </w:tc>
      </w:tr>
      <w:tr w:rsidR="00F3769C" w:rsidRPr="000C457F" w14:paraId="4AFA450C" w14:textId="77777777" w:rsidTr="001D310A">
        <w:trPr>
          <w:trHeight w:val="340"/>
        </w:trPr>
        <w:tc>
          <w:tcPr>
            <w:tcW w:w="6096" w:type="dxa"/>
            <w:gridSpan w:val="3"/>
            <w:shd w:val="clear" w:color="auto" w:fill="D9D9D9" w:themeFill="background1" w:themeFillShade="D9"/>
            <w:vAlign w:val="center"/>
          </w:tcPr>
          <w:p w14:paraId="4AFA450A" w14:textId="77777777" w:rsidR="00A4570C" w:rsidRPr="000C457F" w:rsidRDefault="00A4570C" w:rsidP="000C457F">
            <w:pPr>
              <w:jc w:val="center"/>
              <w:rPr>
                <w:rFonts w:cstheme="minorHAnsi"/>
                <w:b/>
                <w:color w:val="auto"/>
                <w:sz w:val="20"/>
                <w:szCs w:val="20"/>
              </w:rPr>
            </w:pPr>
            <w:r w:rsidRPr="000C457F">
              <w:rPr>
                <w:b/>
                <w:color w:val="auto"/>
                <w:sz w:val="20"/>
                <w:szCs w:val="20"/>
              </w:rPr>
              <w:t>Technologies</w:t>
            </w:r>
          </w:p>
        </w:tc>
        <w:tc>
          <w:tcPr>
            <w:tcW w:w="3828" w:type="dxa"/>
            <w:gridSpan w:val="2"/>
            <w:vMerge w:val="restart"/>
            <w:shd w:val="clear" w:color="auto" w:fill="D9D9D9" w:themeFill="background1" w:themeFillShade="D9"/>
            <w:vAlign w:val="center"/>
          </w:tcPr>
          <w:p w14:paraId="4AFA450B" w14:textId="77777777" w:rsidR="00A4570C" w:rsidRPr="000C457F" w:rsidRDefault="00A4570C" w:rsidP="000C457F">
            <w:pPr>
              <w:jc w:val="center"/>
              <w:rPr>
                <w:rFonts w:cstheme="minorHAnsi"/>
                <w:b/>
                <w:color w:val="auto"/>
                <w:sz w:val="20"/>
                <w:szCs w:val="20"/>
              </w:rPr>
            </w:pPr>
            <w:r w:rsidRPr="000C457F">
              <w:rPr>
                <w:b/>
                <w:color w:val="auto"/>
                <w:sz w:val="20"/>
                <w:szCs w:val="20"/>
              </w:rPr>
              <w:t>Mathematics</w:t>
            </w:r>
          </w:p>
        </w:tc>
      </w:tr>
      <w:tr w:rsidR="00F3769C" w:rsidRPr="000C457F" w14:paraId="4AFA4510" w14:textId="77777777" w:rsidTr="001D310A">
        <w:trPr>
          <w:trHeight w:val="567"/>
        </w:trPr>
        <w:tc>
          <w:tcPr>
            <w:tcW w:w="4112" w:type="dxa"/>
            <w:gridSpan w:val="2"/>
            <w:shd w:val="clear" w:color="auto" w:fill="D9D9D9" w:themeFill="background1" w:themeFillShade="D9"/>
            <w:vAlign w:val="center"/>
          </w:tcPr>
          <w:p w14:paraId="4AFA450D" w14:textId="77777777" w:rsidR="00A4570C" w:rsidRPr="000C457F" w:rsidRDefault="00A4570C" w:rsidP="000C457F">
            <w:pPr>
              <w:jc w:val="center"/>
              <w:rPr>
                <w:rFonts w:cstheme="minorHAnsi"/>
                <w:b/>
                <w:color w:val="auto"/>
                <w:sz w:val="20"/>
                <w:szCs w:val="20"/>
              </w:rPr>
            </w:pPr>
            <w:r w:rsidRPr="000C457F">
              <w:rPr>
                <w:b/>
                <w:color w:val="auto"/>
                <w:sz w:val="20"/>
                <w:szCs w:val="20"/>
              </w:rPr>
              <w:t>Design and Technologies</w:t>
            </w:r>
          </w:p>
        </w:tc>
        <w:tc>
          <w:tcPr>
            <w:tcW w:w="1984" w:type="dxa"/>
            <w:shd w:val="clear" w:color="auto" w:fill="D9D9D9" w:themeFill="background1" w:themeFillShade="D9"/>
            <w:vAlign w:val="center"/>
          </w:tcPr>
          <w:p w14:paraId="4AFA450E" w14:textId="77777777" w:rsidR="00A4570C" w:rsidRPr="000C457F" w:rsidRDefault="00A4570C" w:rsidP="000C457F">
            <w:pPr>
              <w:jc w:val="center"/>
              <w:rPr>
                <w:rFonts w:cstheme="minorHAnsi"/>
                <w:b/>
                <w:color w:val="auto"/>
                <w:sz w:val="20"/>
                <w:szCs w:val="20"/>
              </w:rPr>
            </w:pPr>
            <w:r w:rsidRPr="000C457F">
              <w:rPr>
                <w:b/>
                <w:color w:val="auto"/>
                <w:sz w:val="20"/>
                <w:szCs w:val="20"/>
              </w:rPr>
              <w:t>Digital Technologies</w:t>
            </w:r>
          </w:p>
        </w:tc>
        <w:tc>
          <w:tcPr>
            <w:tcW w:w="3828" w:type="dxa"/>
            <w:gridSpan w:val="2"/>
            <w:vMerge/>
            <w:shd w:val="clear" w:color="auto" w:fill="D9D9D9" w:themeFill="background1" w:themeFillShade="D9"/>
            <w:vAlign w:val="center"/>
          </w:tcPr>
          <w:p w14:paraId="4AFA450F" w14:textId="77777777" w:rsidR="00A4570C" w:rsidRPr="000C457F" w:rsidRDefault="00A4570C" w:rsidP="000C457F">
            <w:pPr>
              <w:jc w:val="center"/>
              <w:rPr>
                <w:rFonts w:cstheme="minorHAnsi"/>
                <w:b/>
                <w:color w:val="auto"/>
                <w:sz w:val="20"/>
                <w:szCs w:val="20"/>
              </w:rPr>
            </w:pPr>
          </w:p>
        </w:tc>
      </w:tr>
      <w:tr w:rsidR="00A4570C" w:rsidRPr="000C457F" w14:paraId="4AFA4515" w14:textId="77777777" w:rsidTr="001D310A">
        <w:trPr>
          <w:trHeight w:val="680"/>
        </w:trPr>
        <w:tc>
          <w:tcPr>
            <w:tcW w:w="1844" w:type="dxa"/>
            <w:vAlign w:val="center"/>
          </w:tcPr>
          <w:p w14:paraId="4AFA4511" w14:textId="77777777" w:rsidR="00A4570C" w:rsidRPr="000C457F" w:rsidRDefault="00A4570C" w:rsidP="000C457F">
            <w:pPr>
              <w:jc w:val="center"/>
              <w:rPr>
                <w:b/>
                <w:color w:val="00B050"/>
                <w:sz w:val="18"/>
                <w:szCs w:val="20"/>
              </w:rPr>
            </w:pPr>
            <w:r w:rsidRPr="000C457F">
              <w:rPr>
                <w:b/>
                <w:i/>
                <w:sz w:val="18"/>
                <w:szCs w:val="20"/>
              </w:rPr>
              <w:t>Technologies Contexts</w:t>
            </w:r>
          </w:p>
        </w:tc>
        <w:tc>
          <w:tcPr>
            <w:tcW w:w="2268" w:type="dxa"/>
            <w:vAlign w:val="center"/>
          </w:tcPr>
          <w:p w14:paraId="4AFA4512" w14:textId="77777777" w:rsidR="00A4570C" w:rsidRPr="000C457F" w:rsidRDefault="00A4570C" w:rsidP="000C457F">
            <w:pPr>
              <w:jc w:val="center"/>
              <w:rPr>
                <w:b/>
                <w:color w:val="00B050"/>
                <w:sz w:val="18"/>
                <w:szCs w:val="20"/>
              </w:rPr>
            </w:pPr>
            <w:r w:rsidRPr="000C457F">
              <w:rPr>
                <w:b/>
                <w:i/>
                <w:sz w:val="18"/>
                <w:szCs w:val="20"/>
              </w:rPr>
              <w:t>Creating Designed Solutions</w:t>
            </w:r>
          </w:p>
        </w:tc>
        <w:tc>
          <w:tcPr>
            <w:tcW w:w="1984" w:type="dxa"/>
            <w:vAlign w:val="center"/>
          </w:tcPr>
          <w:p w14:paraId="4AFA4513" w14:textId="77777777" w:rsidR="00A4570C" w:rsidRPr="000C457F" w:rsidRDefault="00A4570C" w:rsidP="000C457F">
            <w:pPr>
              <w:jc w:val="center"/>
              <w:rPr>
                <w:rFonts w:cstheme="minorHAnsi"/>
                <w:b/>
                <w:sz w:val="18"/>
                <w:szCs w:val="20"/>
              </w:rPr>
            </w:pPr>
            <w:r w:rsidRPr="000C457F">
              <w:rPr>
                <w:b/>
                <w:i/>
                <w:sz w:val="18"/>
                <w:szCs w:val="20"/>
              </w:rPr>
              <w:t>Creating Digital Solutions</w:t>
            </w:r>
          </w:p>
        </w:tc>
        <w:tc>
          <w:tcPr>
            <w:tcW w:w="3828" w:type="dxa"/>
            <w:gridSpan w:val="2"/>
            <w:vAlign w:val="center"/>
          </w:tcPr>
          <w:p w14:paraId="4AFA4514" w14:textId="77777777" w:rsidR="00A4570C" w:rsidRPr="000C457F" w:rsidRDefault="00A4570C" w:rsidP="000C457F">
            <w:pPr>
              <w:jc w:val="center"/>
              <w:rPr>
                <w:rFonts w:cstheme="minorHAnsi"/>
                <w:b/>
                <w:sz w:val="18"/>
                <w:szCs w:val="20"/>
              </w:rPr>
            </w:pPr>
            <w:r w:rsidRPr="000C457F">
              <w:rPr>
                <w:b/>
                <w:i/>
                <w:sz w:val="18"/>
                <w:szCs w:val="20"/>
              </w:rPr>
              <w:t>Measurement and Geometry</w:t>
            </w:r>
          </w:p>
        </w:tc>
      </w:tr>
      <w:tr w:rsidR="00A4570C" w:rsidRPr="000C457F" w14:paraId="4AFA451A" w14:textId="77777777" w:rsidTr="001D310A">
        <w:trPr>
          <w:trHeight w:val="340"/>
        </w:trPr>
        <w:tc>
          <w:tcPr>
            <w:tcW w:w="4112" w:type="dxa"/>
            <w:gridSpan w:val="2"/>
            <w:vAlign w:val="center"/>
          </w:tcPr>
          <w:p w14:paraId="4AFA4516" w14:textId="77777777" w:rsidR="00A4570C" w:rsidRPr="000C457F" w:rsidRDefault="00A4570C" w:rsidP="000C457F">
            <w:pPr>
              <w:jc w:val="center"/>
              <w:rPr>
                <w:b/>
                <w:i/>
                <w:sz w:val="18"/>
              </w:rPr>
            </w:pPr>
            <w:r w:rsidRPr="000C457F">
              <w:rPr>
                <w:b/>
                <w:i/>
                <w:sz w:val="18"/>
              </w:rPr>
              <w:t>Levels 3-4</w:t>
            </w:r>
          </w:p>
        </w:tc>
        <w:tc>
          <w:tcPr>
            <w:tcW w:w="1984" w:type="dxa"/>
            <w:vAlign w:val="center"/>
          </w:tcPr>
          <w:p w14:paraId="4AFA4517" w14:textId="77777777" w:rsidR="00A4570C" w:rsidRPr="000C457F" w:rsidRDefault="00A4570C" w:rsidP="000C457F">
            <w:pPr>
              <w:jc w:val="center"/>
              <w:rPr>
                <w:b/>
                <w:i/>
                <w:sz w:val="18"/>
              </w:rPr>
            </w:pPr>
            <w:r w:rsidRPr="000C457F">
              <w:rPr>
                <w:b/>
                <w:i/>
                <w:sz w:val="18"/>
              </w:rPr>
              <w:t>Levels 3-4</w:t>
            </w:r>
          </w:p>
        </w:tc>
        <w:tc>
          <w:tcPr>
            <w:tcW w:w="1843" w:type="dxa"/>
            <w:vAlign w:val="center"/>
          </w:tcPr>
          <w:p w14:paraId="4AFA4518" w14:textId="77777777" w:rsidR="00A4570C" w:rsidRPr="000C457F" w:rsidRDefault="00A4570C" w:rsidP="000C457F">
            <w:pPr>
              <w:jc w:val="center"/>
              <w:rPr>
                <w:b/>
                <w:i/>
                <w:sz w:val="18"/>
              </w:rPr>
            </w:pPr>
            <w:r w:rsidRPr="000C457F">
              <w:rPr>
                <w:b/>
                <w:i/>
                <w:sz w:val="18"/>
              </w:rPr>
              <w:t>Level 3</w:t>
            </w:r>
          </w:p>
        </w:tc>
        <w:tc>
          <w:tcPr>
            <w:tcW w:w="1985" w:type="dxa"/>
            <w:vAlign w:val="center"/>
          </w:tcPr>
          <w:p w14:paraId="4AFA4519" w14:textId="77777777" w:rsidR="00A4570C" w:rsidRPr="000C457F" w:rsidRDefault="00A4570C" w:rsidP="000C457F">
            <w:pPr>
              <w:jc w:val="center"/>
              <w:rPr>
                <w:rFonts w:cstheme="minorHAnsi"/>
                <w:b/>
                <w:sz w:val="18"/>
              </w:rPr>
            </w:pPr>
            <w:r w:rsidRPr="000C457F">
              <w:rPr>
                <w:b/>
                <w:i/>
                <w:sz w:val="18"/>
              </w:rPr>
              <w:t>Level 4</w:t>
            </w:r>
          </w:p>
        </w:tc>
      </w:tr>
      <w:tr w:rsidR="00A4570C" w:rsidRPr="000C457F" w14:paraId="4AFA4529" w14:textId="77777777" w:rsidTr="001D310A">
        <w:tc>
          <w:tcPr>
            <w:tcW w:w="1844" w:type="dxa"/>
          </w:tcPr>
          <w:p w14:paraId="4AFA451B" w14:textId="77777777" w:rsidR="00A4570C" w:rsidRPr="000C457F" w:rsidRDefault="00A4570C" w:rsidP="000C457F">
            <w:pPr>
              <w:widowControl w:val="0"/>
              <w:rPr>
                <w:rFonts w:asciiTheme="minorHAnsi" w:eastAsia="Times New Roman" w:hAnsiTheme="minorHAnsi"/>
                <w:b/>
                <w:i/>
                <w:sz w:val="18"/>
                <w:szCs w:val="18"/>
                <w:shd w:val="clear" w:color="auto" w:fill="FFFFFF"/>
              </w:rPr>
            </w:pPr>
            <w:r w:rsidRPr="000C457F">
              <w:rPr>
                <w:rFonts w:asciiTheme="minorHAnsi" w:eastAsia="Times New Roman" w:hAnsiTheme="minorHAnsi"/>
                <w:b/>
                <w:i/>
                <w:sz w:val="18"/>
                <w:szCs w:val="18"/>
                <w:shd w:val="clear" w:color="auto" w:fill="FFFFFF"/>
              </w:rPr>
              <w:t>Materials and technologies specialisations</w:t>
            </w:r>
          </w:p>
          <w:p w14:paraId="4AFA451C" w14:textId="77777777" w:rsidR="00A4570C" w:rsidRPr="000C457F" w:rsidRDefault="00A4570C" w:rsidP="000C457F">
            <w:pPr>
              <w:widowControl w:val="0"/>
              <w:rPr>
                <w:rFonts w:asciiTheme="minorHAnsi" w:eastAsia="Times New Roman" w:hAnsiTheme="minorHAnsi"/>
                <w:b/>
                <w:i/>
                <w:sz w:val="18"/>
                <w:szCs w:val="18"/>
                <w:shd w:val="clear" w:color="auto" w:fill="FFFFFF"/>
              </w:rPr>
            </w:pPr>
            <w:r w:rsidRPr="000C457F">
              <w:rPr>
                <w:rFonts w:asciiTheme="minorHAnsi" w:eastAsia="Times New Roman" w:hAnsiTheme="minorHAnsi"/>
                <w:sz w:val="18"/>
                <w:szCs w:val="18"/>
                <w:shd w:val="clear" w:color="auto" w:fill="FFFFFF"/>
              </w:rPr>
              <w:t xml:space="preserve">Investigate the suitability of materials, systems, components, tools and equipment for a range of purposes </w:t>
            </w:r>
            <w:r w:rsidRPr="000C457F">
              <w:rPr>
                <w:rFonts w:asciiTheme="minorHAnsi" w:hAnsiTheme="minorHAnsi"/>
                <w:sz w:val="18"/>
                <w:szCs w:val="18"/>
              </w:rPr>
              <w:t>(</w:t>
            </w:r>
            <w:hyperlink r:id="rId21" w:history="1">
              <w:r w:rsidRPr="000C457F">
                <w:rPr>
                  <w:rStyle w:val="Hyperlink"/>
                  <w:rFonts w:asciiTheme="minorHAnsi" w:hAnsiTheme="minorHAnsi"/>
                  <w:sz w:val="18"/>
                  <w:szCs w:val="18"/>
                </w:rPr>
                <w:t>VCDSTC027</w:t>
              </w:r>
            </w:hyperlink>
            <w:r w:rsidRPr="000C457F">
              <w:rPr>
                <w:rFonts w:asciiTheme="minorHAnsi" w:hAnsiTheme="minorHAnsi"/>
                <w:sz w:val="18"/>
                <w:szCs w:val="18"/>
              </w:rPr>
              <w:t>)</w:t>
            </w:r>
          </w:p>
        </w:tc>
        <w:tc>
          <w:tcPr>
            <w:tcW w:w="2268" w:type="dxa"/>
          </w:tcPr>
          <w:p w14:paraId="4AFA451D" w14:textId="77777777" w:rsidR="00A4570C" w:rsidRPr="000C457F" w:rsidRDefault="00A4570C" w:rsidP="000C457F">
            <w:pPr>
              <w:widowControl w:val="0"/>
              <w:rPr>
                <w:rFonts w:asciiTheme="minorHAnsi" w:hAnsiTheme="minorHAnsi"/>
                <w:b/>
                <w:i/>
                <w:sz w:val="18"/>
                <w:szCs w:val="18"/>
              </w:rPr>
            </w:pPr>
            <w:r w:rsidRPr="000C457F">
              <w:rPr>
                <w:rFonts w:asciiTheme="minorHAnsi" w:hAnsiTheme="minorHAnsi"/>
                <w:b/>
                <w:i/>
                <w:sz w:val="18"/>
                <w:szCs w:val="18"/>
              </w:rPr>
              <w:t>Investigating</w:t>
            </w:r>
          </w:p>
          <w:p w14:paraId="4AFA451E" w14:textId="77777777" w:rsidR="00A4570C" w:rsidRPr="000C457F" w:rsidRDefault="00A4570C" w:rsidP="000C457F">
            <w:pPr>
              <w:widowControl w:val="0"/>
              <w:rPr>
                <w:rFonts w:asciiTheme="minorHAnsi" w:hAnsiTheme="minorHAnsi"/>
                <w:b/>
                <w:i/>
                <w:sz w:val="18"/>
                <w:szCs w:val="18"/>
              </w:rPr>
            </w:pPr>
            <w:r w:rsidRPr="000C457F">
              <w:rPr>
                <w:rFonts w:asciiTheme="minorHAnsi" w:eastAsiaTheme="minorHAnsi" w:hAnsiTheme="minorHAnsi"/>
                <w:color w:val="auto"/>
                <w:spacing w:val="-4"/>
                <w:sz w:val="18"/>
                <w:szCs w:val="18"/>
                <w:lang w:eastAsia="en-US"/>
              </w:rPr>
              <w:t>Critique needs or opportunities for designing and explore and test a variety of materials, components, tools and equipment and the techniques needed to create designed</w:t>
            </w:r>
            <w:r w:rsidRPr="000C457F">
              <w:rPr>
                <w:rFonts w:asciiTheme="minorHAnsi" w:hAnsiTheme="minorHAnsi"/>
                <w:color w:val="auto"/>
                <w:sz w:val="18"/>
                <w:szCs w:val="18"/>
              </w:rPr>
              <w:t xml:space="preserve"> </w:t>
            </w:r>
            <w:r w:rsidRPr="000C457F">
              <w:rPr>
                <w:rFonts w:asciiTheme="minorHAnsi" w:eastAsiaTheme="minorHAnsi" w:hAnsiTheme="minorHAnsi"/>
                <w:color w:val="auto"/>
                <w:spacing w:val="-4"/>
                <w:sz w:val="18"/>
                <w:szCs w:val="18"/>
                <w:lang w:eastAsia="en-US"/>
              </w:rPr>
              <w:t xml:space="preserve">solutions </w:t>
            </w:r>
            <w:r w:rsidRPr="000C457F">
              <w:rPr>
                <w:rFonts w:asciiTheme="minorHAnsi" w:eastAsia="Times New Roman" w:hAnsiTheme="minorHAnsi"/>
                <w:spacing w:val="-4"/>
                <w:sz w:val="18"/>
                <w:szCs w:val="18"/>
                <w:bdr w:val="none" w:sz="0" w:space="0" w:color="auto" w:frame="1"/>
                <w:shd w:val="clear" w:color="auto" w:fill="FFFFFF"/>
              </w:rPr>
              <w:t>(</w:t>
            </w:r>
            <w:hyperlink r:id="rId22" w:history="1">
              <w:r w:rsidRPr="000C457F">
                <w:rPr>
                  <w:rStyle w:val="Hyperlink"/>
                  <w:rFonts w:asciiTheme="minorHAnsi" w:eastAsia="Times New Roman" w:hAnsiTheme="minorHAnsi"/>
                  <w:spacing w:val="-4"/>
                  <w:sz w:val="18"/>
                  <w:szCs w:val="18"/>
                  <w:bdr w:val="none" w:sz="0" w:space="0" w:color="auto" w:frame="1"/>
                  <w:shd w:val="clear" w:color="auto" w:fill="FFFFFF"/>
                </w:rPr>
                <w:t>VCDSCD028</w:t>
              </w:r>
            </w:hyperlink>
            <w:r w:rsidRPr="000C457F">
              <w:rPr>
                <w:rFonts w:asciiTheme="minorHAnsi" w:eastAsia="Times New Roman" w:hAnsiTheme="minorHAnsi"/>
                <w:spacing w:val="-4"/>
                <w:sz w:val="18"/>
                <w:szCs w:val="18"/>
                <w:bdr w:val="none" w:sz="0" w:space="0" w:color="auto" w:frame="1"/>
                <w:shd w:val="clear" w:color="auto" w:fill="FFFFFF"/>
              </w:rPr>
              <w:t>)</w:t>
            </w:r>
          </w:p>
          <w:p w14:paraId="4AFA451F" w14:textId="77777777" w:rsidR="00A4570C" w:rsidRPr="000C457F" w:rsidRDefault="00A4570C" w:rsidP="000C457F">
            <w:pPr>
              <w:widowControl w:val="0"/>
              <w:rPr>
                <w:rFonts w:asciiTheme="minorHAnsi" w:hAnsiTheme="minorHAnsi"/>
                <w:b/>
                <w:i/>
                <w:sz w:val="18"/>
                <w:szCs w:val="18"/>
              </w:rPr>
            </w:pPr>
            <w:r w:rsidRPr="000C457F">
              <w:rPr>
                <w:rFonts w:asciiTheme="minorHAnsi" w:hAnsiTheme="minorHAnsi"/>
                <w:b/>
                <w:i/>
                <w:sz w:val="18"/>
                <w:szCs w:val="18"/>
              </w:rPr>
              <w:t>Generating</w:t>
            </w:r>
          </w:p>
          <w:p w14:paraId="4AFA4520" w14:textId="77777777" w:rsidR="00A4570C" w:rsidRPr="000C457F" w:rsidRDefault="00A4570C" w:rsidP="000C457F">
            <w:pPr>
              <w:rPr>
                <w:rFonts w:asciiTheme="minorHAnsi" w:eastAsia="Times New Roman" w:hAnsiTheme="minorHAnsi"/>
                <w:spacing w:val="-4"/>
                <w:sz w:val="18"/>
                <w:szCs w:val="18"/>
              </w:rPr>
            </w:pPr>
            <w:r w:rsidRPr="000C457F">
              <w:rPr>
                <w:rFonts w:asciiTheme="minorHAnsi" w:eastAsiaTheme="minorHAnsi" w:hAnsiTheme="minorHAnsi"/>
                <w:color w:val="auto"/>
                <w:spacing w:val="-4"/>
                <w:sz w:val="18"/>
                <w:szCs w:val="18"/>
                <w:lang w:eastAsia="en-US"/>
              </w:rPr>
              <w:t>Generate, develop, and communicate design ideas and decisions using appropriate technical terms and graphical representation</w:t>
            </w:r>
            <w:r w:rsidRPr="000C457F">
              <w:rPr>
                <w:rFonts w:asciiTheme="minorHAnsi" w:eastAsia="Times New Roman" w:hAnsiTheme="minorHAnsi"/>
                <w:spacing w:val="-4"/>
                <w:sz w:val="18"/>
                <w:szCs w:val="18"/>
                <w:shd w:val="clear" w:color="auto" w:fill="FFFFFF"/>
              </w:rPr>
              <w:t xml:space="preserve"> techniques </w:t>
            </w:r>
            <w:r w:rsidRPr="000C457F">
              <w:rPr>
                <w:rFonts w:asciiTheme="minorHAnsi" w:eastAsia="Times New Roman" w:hAnsiTheme="minorHAnsi"/>
                <w:spacing w:val="-4"/>
                <w:sz w:val="18"/>
                <w:szCs w:val="18"/>
                <w:bdr w:val="none" w:sz="0" w:space="0" w:color="auto" w:frame="1"/>
                <w:shd w:val="clear" w:color="auto" w:fill="FFFFFF"/>
              </w:rPr>
              <w:t>(</w:t>
            </w:r>
            <w:hyperlink r:id="rId23" w:history="1">
              <w:r w:rsidRPr="000C457F">
                <w:rPr>
                  <w:rStyle w:val="Hyperlink"/>
                  <w:rFonts w:asciiTheme="minorHAnsi" w:eastAsia="Times New Roman" w:hAnsiTheme="minorHAnsi"/>
                  <w:spacing w:val="-4"/>
                  <w:sz w:val="18"/>
                  <w:szCs w:val="18"/>
                  <w:bdr w:val="none" w:sz="0" w:space="0" w:color="auto" w:frame="1"/>
                  <w:shd w:val="clear" w:color="auto" w:fill="FFFFFF"/>
                </w:rPr>
                <w:t>VCDSCD029</w:t>
              </w:r>
            </w:hyperlink>
            <w:r w:rsidRPr="000C457F">
              <w:rPr>
                <w:rFonts w:asciiTheme="minorHAnsi" w:eastAsia="Times New Roman" w:hAnsiTheme="minorHAnsi"/>
                <w:spacing w:val="-4"/>
                <w:sz w:val="18"/>
                <w:szCs w:val="18"/>
                <w:bdr w:val="none" w:sz="0" w:space="0" w:color="auto" w:frame="1"/>
                <w:shd w:val="clear" w:color="auto" w:fill="FFFFFF"/>
              </w:rPr>
              <w:t>)</w:t>
            </w:r>
          </w:p>
          <w:p w14:paraId="4AFA4521" w14:textId="77777777" w:rsidR="00A4570C" w:rsidRPr="000C457F" w:rsidRDefault="00A4570C" w:rsidP="000C457F">
            <w:pPr>
              <w:keepNext/>
              <w:widowControl w:val="0"/>
              <w:rPr>
                <w:rFonts w:asciiTheme="minorHAnsi" w:hAnsiTheme="minorHAnsi"/>
                <w:b/>
                <w:i/>
                <w:sz w:val="18"/>
                <w:szCs w:val="18"/>
              </w:rPr>
            </w:pPr>
            <w:r w:rsidRPr="000C457F">
              <w:rPr>
                <w:rFonts w:asciiTheme="minorHAnsi" w:hAnsiTheme="minorHAnsi"/>
                <w:b/>
                <w:i/>
                <w:sz w:val="18"/>
                <w:szCs w:val="18"/>
              </w:rPr>
              <w:t>Evaluating</w:t>
            </w:r>
          </w:p>
          <w:p w14:paraId="4AFA4522" w14:textId="77777777" w:rsidR="00A4570C" w:rsidRPr="000C457F" w:rsidRDefault="00A4570C" w:rsidP="000C457F">
            <w:pPr>
              <w:keepNext/>
              <w:rPr>
                <w:rFonts w:asciiTheme="minorHAnsi" w:eastAsia="Times New Roman" w:hAnsiTheme="minorHAnsi"/>
                <w:sz w:val="18"/>
                <w:szCs w:val="18"/>
              </w:rPr>
            </w:pPr>
            <w:r w:rsidRPr="000C457F">
              <w:rPr>
                <w:rFonts w:asciiTheme="minorHAnsi" w:eastAsia="Times New Roman" w:hAnsiTheme="minorHAnsi"/>
                <w:sz w:val="18"/>
                <w:szCs w:val="18"/>
                <w:shd w:val="clear" w:color="auto" w:fill="FFFFFF"/>
              </w:rPr>
              <w:t xml:space="preserve">Evaluate design ideas, processes and solutions based on criteria for success developed with guidance and including care for the environment and communities </w:t>
            </w:r>
            <w:r w:rsidRPr="000C457F">
              <w:rPr>
                <w:rFonts w:asciiTheme="minorHAnsi" w:eastAsia="Times New Roman" w:hAnsiTheme="minorHAnsi"/>
                <w:sz w:val="18"/>
                <w:szCs w:val="18"/>
                <w:bdr w:val="none" w:sz="0" w:space="0" w:color="auto" w:frame="1"/>
                <w:shd w:val="clear" w:color="auto" w:fill="FFFFFF"/>
              </w:rPr>
              <w:t>(</w:t>
            </w:r>
            <w:hyperlink r:id="rId24" w:history="1">
              <w:r w:rsidRPr="000C457F">
                <w:rPr>
                  <w:rStyle w:val="Hyperlink"/>
                  <w:rFonts w:asciiTheme="minorHAnsi" w:eastAsia="Times New Roman" w:hAnsiTheme="minorHAnsi"/>
                  <w:sz w:val="18"/>
                  <w:szCs w:val="18"/>
                  <w:bdr w:val="none" w:sz="0" w:space="0" w:color="auto" w:frame="1"/>
                  <w:shd w:val="clear" w:color="auto" w:fill="FFFFFF"/>
                </w:rPr>
                <w:t>VCDSCD031</w:t>
              </w:r>
            </w:hyperlink>
            <w:r w:rsidRPr="000C457F">
              <w:rPr>
                <w:rFonts w:asciiTheme="minorHAnsi" w:eastAsia="Times New Roman" w:hAnsiTheme="minorHAnsi"/>
                <w:sz w:val="18"/>
                <w:szCs w:val="18"/>
                <w:bdr w:val="none" w:sz="0" w:space="0" w:color="auto" w:frame="1"/>
                <w:shd w:val="clear" w:color="auto" w:fill="FFFFFF"/>
              </w:rPr>
              <w:t>)</w:t>
            </w:r>
          </w:p>
          <w:p w14:paraId="4AFA4523" w14:textId="77777777" w:rsidR="00A4570C" w:rsidRPr="000C457F" w:rsidRDefault="00A4570C" w:rsidP="000C457F">
            <w:pPr>
              <w:widowControl w:val="0"/>
              <w:rPr>
                <w:rFonts w:asciiTheme="minorHAnsi" w:hAnsiTheme="minorHAnsi"/>
                <w:b/>
                <w:i/>
                <w:sz w:val="18"/>
                <w:szCs w:val="18"/>
              </w:rPr>
            </w:pPr>
            <w:r w:rsidRPr="000C457F">
              <w:rPr>
                <w:rFonts w:asciiTheme="minorHAnsi" w:hAnsiTheme="minorHAnsi"/>
                <w:b/>
                <w:i/>
                <w:sz w:val="18"/>
                <w:szCs w:val="18"/>
              </w:rPr>
              <w:t>Planning and managing</w:t>
            </w:r>
          </w:p>
          <w:p w14:paraId="4AFA4524" w14:textId="77777777" w:rsidR="00A4570C" w:rsidRPr="000C457F" w:rsidRDefault="00A4570C" w:rsidP="000C457F">
            <w:pPr>
              <w:widowControl w:val="0"/>
              <w:rPr>
                <w:rFonts w:asciiTheme="minorHAnsi" w:hAnsiTheme="minorHAnsi"/>
                <w:b/>
                <w:i/>
                <w:sz w:val="18"/>
                <w:szCs w:val="18"/>
              </w:rPr>
            </w:pPr>
            <w:r w:rsidRPr="000C457F">
              <w:rPr>
                <w:rFonts w:asciiTheme="minorHAnsi" w:eastAsia="Times New Roman" w:hAnsiTheme="minorHAnsi"/>
                <w:sz w:val="18"/>
                <w:szCs w:val="18"/>
                <w:shd w:val="clear" w:color="auto" w:fill="FFFFFF"/>
              </w:rPr>
              <w:t xml:space="preserve">Plan a sequence of production steps when making designed solutions </w:t>
            </w:r>
            <w:r w:rsidRPr="000C457F">
              <w:rPr>
                <w:rFonts w:asciiTheme="minorHAnsi" w:eastAsia="Times New Roman" w:hAnsiTheme="minorHAnsi"/>
                <w:sz w:val="18"/>
                <w:szCs w:val="18"/>
                <w:bdr w:val="none" w:sz="0" w:space="0" w:color="auto" w:frame="1"/>
                <w:shd w:val="clear" w:color="auto" w:fill="FFFFFF"/>
              </w:rPr>
              <w:t>(</w:t>
            </w:r>
            <w:hyperlink r:id="rId25" w:history="1">
              <w:r w:rsidRPr="000C457F">
                <w:rPr>
                  <w:rStyle w:val="Hyperlink"/>
                  <w:rFonts w:asciiTheme="minorHAnsi" w:eastAsia="Times New Roman" w:hAnsiTheme="minorHAnsi"/>
                  <w:sz w:val="18"/>
                  <w:szCs w:val="18"/>
                  <w:bdr w:val="none" w:sz="0" w:space="0" w:color="auto" w:frame="1"/>
                  <w:shd w:val="clear" w:color="auto" w:fill="FFFFFF"/>
                </w:rPr>
                <w:t>VCDSCD032</w:t>
              </w:r>
            </w:hyperlink>
            <w:r w:rsidRPr="000C457F">
              <w:rPr>
                <w:rFonts w:asciiTheme="minorHAnsi" w:eastAsia="Times New Roman" w:hAnsiTheme="minorHAnsi"/>
                <w:sz w:val="18"/>
                <w:szCs w:val="18"/>
                <w:bdr w:val="none" w:sz="0" w:space="0" w:color="auto" w:frame="1"/>
                <w:shd w:val="clear" w:color="auto" w:fill="FFFFFF"/>
              </w:rPr>
              <w:t>)</w:t>
            </w:r>
          </w:p>
        </w:tc>
        <w:tc>
          <w:tcPr>
            <w:tcW w:w="1984" w:type="dxa"/>
          </w:tcPr>
          <w:p w14:paraId="4AFA4525" w14:textId="77777777" w:rsidR="00A4570C" w:rsidRPr="000C457F" w:rsidRDefault="00A4570C" w:rsidP="000C457F">
            <w:pPr>
              <w:rPr>
                <w:rFonts w:asciiTheme="minorHAnsi" w:hAnsiTheme="minorHAnsi"/>
                <w:b/>
                <w:i/>
                <w:sz w:val="18"/>
                <w:szCs w:val="18"/>
              </w:rPr>
            </w:pPr>
            <w:r w:rsidRPr="000C457F">
              <w:rPr>
                <w:rFonts w:asciiTheme="minorHAnsi" w:eastAsia="Times New Roman" w:hAnsiTheme="minorHAnsi"/>
                <w:sz w:val="18"/>
                <w:szCs w:val="18"/>
                <w:shd w:val="clear" w:color="auto" w:fill="FFFFFF"/>
              </w:rPr>
              <w:t xml:space="preserve">Define simple problems, and describe and follow a sequence of steps and decisions involving branching and user input (algorithms) needed to solve them </w:t>
            </w:r>
            <w:r w:rsidRPr="000C457F">
              <w:rPr>
                <w:rFonts w:asciiTheme="minorHAnsi" w:eastAsia="Times New Roman" w:hAnsiTheme="minorHAnsi"/>
                <w:sz w:val="18"/>
                <w:szCs w:val="18"/>
                <w:bdr w:val="none" w:sz="0" w:space="0" w:color="auto" w:frame="1"/>
                <w:shd w:val="clear" w:color="auto" w:fill="FFFFFF"/>
              </w:rPr>
              <w:t>(</w:t>
            </w:r>
            <w:hyperlink r:id="rId26" w:history="1">
              <w:r w:rsidRPr="000C457F">
                <w:rPr>
                  <w:rStyle w:val="Hyperlink"/>
                  <w:rFonts w:asciiTheme="minorHAnsi" w:eastAsia="Times New Roman" w:hAnsiTheme="minorHAnsi"/>
                  <w:sz w:val="18"/>
                  <w:szCs w:val="18"/>
                  <w:bdr w:val="none" w:sz="0" w:space="0" w:color="auto" w:frame="1"/>
                  <w:shd w:val="clear" w:color="auto" w:fill="FFFFFF"/>
                </w:rPr>
                <w:t>VCDTCD023</w:t>
              </w:r>
            </w:hyperlink>
            <w:r w:rsidRPr="000C457F">
              <w:rPr>
                <w:rFonts w:asciiTheme="minorHAnsi" w:eastAsia="Times New Roman" w:hAnsiTheme="minorHAnsi"/>
                <w:sz w:val="18"/>
                <w:szCs w:val="18"/>
                <w:bdr w:val="none" w:sz="0" w:space="0" w:color="auto" w:frame="1"/>
                <w:shd w:val="clear" w:color="auto" w:fill="FFFFFF"/>
              </w:rPr>
              <w:t>)</w:t>
            </w:r>
          </w:p>
        </w:tc>
        <w:tc>
          <w:tcPr>
            <w:tcW w:w="1843" w:type="dxa"/>
          </w:tcPr>
          <w:p w14:paraId="4AFA4526" w14:textId="77777777" w:rsidR="00A4570C" w:rsidRPr="000C457F" w:rsidRDefault="00A4570C" w:rsidP="000C457F">
            <w:pPr>
              <w:rPr>
                <w:rFonts w:asciiTheme="minorHAnsi" w:hAnsiTheme="minorHAnsi"/>
                <w:b/>
                <w:i/>
                <w:sz w:val="18"/>
                <w:szCs w:val="18"/>
              </w:rPr>
            </w:pPr>
            <w:r w:rsidRPr="000C457F">
              <w:rPr>
                <w:rFonts w:asciiTheme="minorHAnsi" w:eastAsia="Times New Roman" w:hAnsiTheme="minorHAnsi"/>
                <w:b/>
                <w:i/>
                <w:sz w:val="18"/>
                <w:szCs w:val="18"/>
                <w:shd w:val="clear" w:color="auto" w:fill="FFFFFF"/>
              </w:rPr>
              <w:t>Using units of measurement</w:t>
            </w:r>
            <w:r w:rsidRPr="000C457F">
              <w:rPr>
                <w:rFonts w:asciiTheme="minorHAnsi" w:eastAsia="Times New Roman" w:hAnsiTheme="minorHAnsi"/>
                <w:sz w:val="18"/>
                <w:szCs w:val="18"/>
                <w:shd w:val="clear" w:color="auto" w:fill="FFFFFF"/>
              </w:rPr>
              <w:t xml:space="preserve"> Measure, order and compare objects using familiar metric units of length, area, mass and capacity </w:t>
            </w:r>
            <w:r w:rsidRPr="000C457F">
              <w:rPr>
                <w:rFonts w:asciiTheme="minorHAnsi" w:eastAsia="Times New Roman" w:hAnsiTheme="minorHAnsi"/>
                <w:sz w:val="18"/>
                <w:szCs w:val="18"/>
                <w:bdr w:val="none" w:sz="0" w:space="0" w:color="auto" w:frame="1"/>
                <w:shd w:val="clear" w:color="auto" w:fill="FFFFFF"/>
              </w:rPr>
              <w:t>(</w:t>
            </w:r>
            <w:hyperlink r:id="rId27" w:history="1">
              <w:r w:rsidRPr="000C457F">
                <w:rPr>
                  <w:rStyle w:val="Hyperlink"/>
                  <w:rFonts w:asciiTheme="minorHAnsi" w:eastAsia="Times New Roman" w:hAnsiTheme="minorHAnsi"/>
                  <w:sz w:val="18"/>
                  <w:szCs w:val="18"/>
                  <w:bdr w:val="none" w:sz="0" w:space="0" w:color="auto" w:frame="1"/>
                  <w:shd w:val="clear" w:color="auto" w:fill="FFFFFF"/>
                </w:rPr>
                <w:t>VCMMG140</w:t>
              </w:r>
            </w:hyperlink>
            <w:r w:rsidRPr="000C457F">
              <w:rPr>
                <w:rFonts w:asciiTheme="minorHAnsi" w:eastAsia="Times New Roman" w:hAnsiTheme="minorHAnsi"/>
                <w:sz w:val="18"/>
                <w:szCs w:val="18"/>
                <w:bdr w:val="none" w:sz="0" w:space="0" w:color="auto" w:frame="1"/>
                <w:shd w:val="clear" w:color="auto" w:fill="FFFFFF"/>
              </w:rPr>
              <w:t>)</w:t>
            </w:r>
          </w:p>
        </w:tc>
        <w:tc>
          <w:tcPr>
            <w:tcW w:w="1985" w:type="dxa"/>
          </w:tcPr>
          <w:p w14:paraId="4AFA4527" w14:textId="77777777" w:rsidR="00A4570C" w:rsidRPr="000C457F" w:rsidRDefault="00A4570C" w:rsidP="000C457F">
            <w:pPr>
              <w:rPr>
                <w:rFonts w:asciiTheme="minorHAnsi" w:eastAsia="Times New Roman" w:hAnsiTheme="minorHAnsi"/>
                <w:b/>
                <w:i/>
                <w:sz w:val="18"/>
                <w:szCs w:val="18"/>
                <w:shd w:val="clear" w:color="auto" w:fill="FFFFFF"/>
              </w:rPr>
            </w:pPr>
            <w:r w:rsidRPr="000C457F">
              <w:rPr>
                <w:rFonts w:asciiTheme="minorHAnsi" w:eastAsia="Times New Roman" w:hAnsiTheme="minorHAnsi"/>
                <w:b/>
                <w:i/>
                <w:sz w:val="18"/>
                <w:szCs w:val="18"/>
                <w:shd w:val="clear" w:color="auto" w:fill="FFFFFF"/>
              </w:rPr>
              <w:t xml:space="preserve">Using units of measurement </w:t>
            </w:r>
          </w:p>
          <w:p w14:paraId="4AFA4528" w14:textId="77777777" w:rsidR="00A4570C" w:rsidRPr="000C457F" w:rsidRDefault="00A4570C" w:rsidP="000C457F">
            <w:pPr>
              <w:rPr>
                <w:rFonts w:asciiTheme="minorHAnsi" w:eastAsia="Times New Roman" w:hAnsiTheme="minorHAnsi"/>
                <w:sz w:val="18"/>
                <w:szCs w:val="18"/>
                <w:bdr w:val="none" w:sz="0" w:space="0" w:color="auto" w:frame="1"/>
                <w:shd w:val="clear" w:color="auto" w:fill="FFFFFF"/>
              </w:rPr>
            </w:pPr>
            <w:r w:rsidRPr="000C457F">
              <w:rPr>
                <w:rFonts w:asciiTheme="minorHAnsi" w:eastAsia="Times New Roman" w:hAnsiTheme="minorHAnsi"/>
                <w:sz w:val="18"/>
                <w:szCs w:val="18"/>
                <w:shd w:val="clear" w:color="auto" w:fill="FFFFFF"/>
              </w:rPr>
              <w:t xml:space="preserve">Use scaled instruments to measure and compare lengths, masses, capacities and temperatures </w:t>
            </w:r>
            <w:r w:rsidRPr="000C457F">
              <w:rPr>
                <w:rFonts w:asciiTheme="minorHAnsi" w:eastAsia="Times New Roman" w:hAnsiTheme="minorHAnsi"/>
                <w:sz w:val="18"/>
                <w:szCs w:val="18"/>
                <w:bdr w:val="none" w:sz="0" w:space="0" w:color="auto" w:frame="1"/>
                <w:shd w:val="clear" w:color="auto" w:fill="FFFFFF"/>
              </w:rPr>
              <w:t>(</w:t>
            </w:r>
            <w:hyperlink r:id="rId28" w:history="1">
              <w:r w:rsidRPr="000C457F">
                <w:rPr>
                  <w:rStyle w:val="Hyperlink"/>
                  <w:rFonts w:asciiTheme="minorHAnsi" w:eastAsia="Times New Roman" w:hAnsiTheme="minorHAnsi"/>
                  <w:sz w:val="18"/>
                  <w:szCs w:val="18"/>
                  <w:bdr w:val="none" w:sz="0" w:space="0" w:color="auto" w:frame="1"/>
                  <w:shd w:val="clear" w:color="auto" w:fill="FFFFFF"/>
                </w:rPr>
                <w:t>VCMMG165</w:t>
              </w:r>
            </w:hyperlink>
            <w:r w:rsidRPr="000C457F">
              <w:rPr>
                <w:rFonts w:asciiTheme="minorHAnsi" w:eastAsia="Times New Roman" w:hAnsiTheme="minorHAnsi"/>
                <w:sz w:val="18"/>
                <w:szCs w:val="18"/>
                <w:bdr w:val="none" w:sz="0" w:space="0" w:color="auto" w:frame="1"/>
                <w:shd w:val="clear" w:color="auto" w:fill="FFFFFF"/>
              </w:rPr>
              <w:t>)</w:t>
            </w:r>
          </w:p>
        </w:tc>
      </w:tr>
    </w:tbl>
    <w:p w14:paraId="4AFA452A" w14:textId="77777777" w:rsidR="000C457F" w:rsidRDefault="000C457F" w:rsidP="00A4570C">
      <w:pPr>
        <w:spacing w:before="360" w:after="120" w:line="240" w:lineRule="auto"/>
        <w:rPr>
          <w:rFonts w:cstheme="minorHAnsi"/>
          <w:b/>
          <w:sz w:val="24"/>
        </w:rPr>
      </w:pPr>
    </w:p>
    <w:p w14:paraId="4AFA452B" w14:textId="77777777" w:rsidR="000C457F" w:rsidRDefault="000C457F" w:rsidP="00A4570C">
      <w:pPr>
        <w:spacing w:before="360" w:after="120" w:line="240" w:lineRule="auto"/>
        <w:rPr>
          <w:rFonts w:cstheme="minorHAnsi"/>
          <w:b/>
          <w:sz w:val="24"/>
        </w:rPr>
      </w:pPr>
    </w:p>
    <w:p w14:paraId="4AFA452C" w14:textId="77777777" w:rsidR="001D310A" w:rsidRDefault="001D310A" w:rsidP="00A4570C">
      <w:pPr>
        <w:spacing w:before="360" w:after="120" w:line="240" w:lineRule="auto"/>
        <w:rPr>
          <w:rFonts w:cstheme="minorHAnsi"/>
          <w:b/>
          <w:color w:val="0096DF" w:themeColor="accent1"/>
          <w:sz w:val="24"/>
        </w:rPr>
      </w:pPr>
    </w:p>
    <w:p w14:paraId="4AFA452D" w14:textId="77777777" w:rsidR="00B77722" w:rsidRPr="000C457F" w:rsidRDefault="00870952" w:rsidP="00A4570C">
      <w:pPr>
        <w:spacing w:before="360" w:after="120" w:line="240" w:lineRule="auto"/>
        <w:rPr>
          <w:rFonts w:cstheme="minorHAnsi"/>
          <w:b/>
          <w:color w:val="0096DF" w:themeColor="accent1"/>
          <w:sz w:val="24"/>
        </w:rPr>
      </w:pPr>
      <w:r w:rsidRPr="000C457F">
        <w:rPr>
          <w:rFonts w:cstheme="minorHAnsi"/>
          <w:b/>
          <w:color w:val="0096DF" w:themeColor="accent1"/>
          <w:sz w:val="24"/>
        </w:rPr>
        <w:t>Achievement Standards</w:t>
      </w:r>
    </w:p>
    <w:tbl>
      <w:tblPr>
        <w:tblStyle w:val="TableGrid"/>
        <w:tblW w:w="0" w:type="auto"/>
        <w:tblInd w:w="-34" w:type="dxa"/>
        <w:tblLook w:val="04A0" w:firstRow="1" w:lastRow="0" w:firstColumn="1" w:lastColumn="0" w:noHBand="0" w:noVBand="1"/>
      </w:tblPr>
      <w:tblGrid>
        <w:gridCol w:w="3970"/>
        <w:gridCol w:w="2551"/>
        <w:gridCol w:w="3260"/>
      </w:tblGrid>
      <w:tr w:rsidR="00F3769C" w:rsidRPr="00F3769C" w14:paraId="4AFA4531" w14:textId="77777777" w:rsidTr="001D310A">
        <w:trPr>
          <w:trHeight w:val="454"/>
        </w:trPr>
        <w:tc>
          <w:tcPr>
            <w:tcW w:w="3970" w:type="dxa"/>
            <w:shd w:val="clear" w:color="auto" w:fill="D9D9D9" w:themeFill="background1" w:themeFillShade="D9"/>
            <w:vAlign w:val="center"/>
          </w:tcPr>
          <w:p w14:paraId="4AFA452E" w14:textId="77777777" w:rsidR="005F52EE" w:rsidRPr="00F3769C" w:rsidRDefault="005F52EE" w:rsidP="001A41F8">
            <w:pPr>
              <w:spacing w:before="120" w:after="120"/>
              <w:jc w:val="center"/>
              <w:rPr>
                <w:b/>
                <w:color w:val="auto"/>
                <w:szCs w:val="20"/>
              </w:rPr>
            </w:pPr>
            <w:r w:rsidRPr="00F3769C">
              <w:rPr>
                <w:b/>
                <w:color w:val="auto"/>
                <w:szCs w:val="20"/>
              </w:rPr>
              <w:t>Design and Technologies</w:t>
            </w:r>
          </w:p>
        </w:tc>
        <w:tc>
          <w:tcPr>
            <w:tcW w:w="2551" w:type="dxa"/>
            <w:shd w:val="clear" w:color="auto" w:fill="D9D9D9" w:themeFill="background1" w:themeFillShade="D9"/>
            <w:vAlign w:val="center"/>
          </w:tcPr>
          <w:p w14:paraId="4AFA452F" w14:textId="77777777" w:rsidR="005F52EE" w:rsidRPr="00F3769C" w:rsidRDefault="005F52EE" w:rsidP="001A41F8">
            <w:pPr>
              <w:spacing w:before="120" w:after="120"/>
              <w:jc w:val="center"/>
              <w:rPr>
                <w:b/>
                <w:color w:val="auto"/>
                <w:szCs w:val="20"/>
              </w:rPr>
            </w:pPr>
            <w:r w:rsidRPr="00F3769C">
              <w:rPr>
                <w:b/>
                <w:color w:val="auto"/>
                <w:szCs w:val="20"/>
              </w:rPr>
              <w:t>Digital Technologies</w:t>
            </w:r>
          </w:p>
        </w:tc>
        <w:tc>
          <w:tcPr>
            <w:tcW w:w="3260" w:type="dxa"/>
            <w:shd w:val="clear" w:color="auto" w:fill="D9D9D9" w:themeFill="background1" w:themeFillShade="D9"/>
            <w:vAlign w:val="center"/>
          </w:tcPr>
          <w:p w14:paraId="4AFA4530" w14:textId="77777777" w:rsidR="005F52EE" w:rsidRPr="00F3769C" w:rsidRDefault="005F52EE" w:rsidP="001A41F8">
            <w:pPr>
              <w:spacing w:before="120" w:after="120"/>
              <w:jc w:val="center"/>
              <w:rPr>
                <w:b/>
                <w:color w:val="auto"/>
                <w:szCs w:val="20"/>
              </w:rPr>
            </w:pPr>
            <w:r w:rsidRPr="00F3769C">
              <w:rPr>
                <w:b/>
                <w:color w:val="auto"/>
                <w:szCs w:val="20"/>
              </w:rPr>
              <w:t>Mathematics</w:t>
            </w:r>
          </w:p>
        </w:tc>
      </w:tr>
      <w:tr w:rsidR="005F52EE" w:rsidRPr="003465CD" w14:paraId="4AFA4538" w14:textId="77777777" w:rsidTr="001D310A">
        <w:tc>
          <w:tcPr>
            <w:tcW w:w="3970" w:type="dxa"/>
          </w:tcPr>
          <w:p w14:paraId="4AFA4532" w14:textId="77777777" w:rsidR="005F52EE" w:rsidRPr="009F2EE4" w:rsidRDefault="005F52EE" w:rsidP="001D310A">
            <w:pPr>
              <w:pStyle w:val="NormalWeb"/>
              <w:shd w:val="clear" w:color="auto" w:fill="FFFFFF"/>
              <w:spacing w:before="0" w:beforeAutospacing="0" w:after="0" w:afterAutospacing="0"/>
              <w:textAlignment w:val="baseline"/>
              <w:rPr>
                <w:rFonts w:asciiTheme="minorHAnsi" w:hAnsiTheme="minorHAnsi" w:cs="Arial"/>
              </w:rPr>
            </w:pPr>
            <w:r w:rsidRPr="009F2EE4">
              <w:rPr>
                <w:rFonts w:asciiTheme="minorHAnsi" w:hAnsiTheme="minorHAnsi" w:cs="Arial"/>
              </w:rPr>
              <w:t>By the end of Level 4 students explain</w:t>
            </w:r>
            <w:r w:rsidR="00AF33AA" w:rsidRPr="009F2EE4">
              <w:rPr>
                <w:rFonts w:asciiTheme="minorHAnsi" w:hAnsiTheme="minorHAnsi" w:cs="Arial"/>
              </w:rPr>
              <w:t xml:space="preserve"> </w:t>
            </w:r>
            <w:r w:rsidRPr="009F2EE4">
              <w:rPr>
                <w:rFonts w:asciiTheme="minorHAnsi" w:hAnsiTheme="minorHAnsi" w:cs="Arial"/>
              </w:rPr>
              <w:t xml:space="preserve">needs or opportunities and evaluate ideas and designed solutions against identified criteria for success, including sustainability considerations. They develop and expand design ideas and communicate these using models and drawings including annotations and symbols. Students plan and sequence major steps in design and production. </w:t>
            </w:r>
          </w:p>
        </w:tc>
        <w:tc>
          <w:tcPr>
            <w:tcW w:w="2551" w:type="dxa"/>
          </w:tcPr>
          <w:p w14:paraId="4AFA4533" w14:textId="77777777" w:rsidR="005F52EE" w:rsidRPr="009F2EE4" w:rsidRDefault="005F52EE" w:rsidP="001D310A">
            <w:pPr>
              <w:pStyle w:val="NormalWeb"/>
              <w:shd w:val="clear" w:color="auto" w:fill="FFFFFF"/>
              <w:spacing w:before="0" w:beforeAutospacing="0" w:after="0" w:afterAutospacing="0"/>
              <w:textAlignment w:val="baseline"/>
              <w:rPr>
                <w:rFonts w:asciiTheme="minorHAnsi" w:hAnsiTheme="minorHAnsi" w:cs="Arial"/>
              </w:rPr>
            </w:pPr>
            <w:r w:rsidRPr="009F2EE4">
              <w:rPr>
                <w:rFonts w:asciiTheme="minorHAnsi" w:hAnsiTheme="minorHAnsi" w:cs="Arial"/>
              </w:rPr>
              <w:t>By the end of Level 4, students</w:t>
            </w:r>
            <w:r w:rsidR="003465CD" w:rsidRPr="009F2EE4">
              <w:rPr>
                <w:rFonts w:asciiTheme="minorHAnsi" w:hAnsiTheme="minorHAnsi" w:cs="Arial"/>
              </w:rPr>
              <w:t xml:space="preserve"> d</w:t>
            </w:r>
            <w:r w:rsidRPr="009F2EE4">
              <w:rPr>
                <w:rFonts w:asciiTheme="minorHAnsi" w:hAnsiTheme="minorHAnsi" w:cs="Arial"/>
              </w:rPr>
              <w:t xml:space="preserve">efine simple problems, and design and develop digital solutions using algorithms that involve decision-making and user input. </w:t>
            </w:r>
          </w:p>
        </w:tc>
        <w:tc>
          <w:tcPr>
            <w:tcW w:w="3260" w:type="dxa"/>
          </w:tcPr>
          <w:p w14:paraId="4AFA4534" w14:textId="77777777" w:rsidR="005F52EE" w:rsidRPr="009F2EE4" w:rsidRDefault="005F52EE" w:rsidP="001D310A">
            <w:pPr>
              <w:pStyle w:val="NormalWeb"/>
              <w:shd w:val="clear" w:color="auto" w:fill="FFFFFF"/>
              <w:spacing w:before="0" w:beforeAutospacing="0" w:after="0" w:afterAutospacing="0"/>
              <w:textAlignment w:val="baseline"/>
              <w:rPr>
                <w:rFonts w:asciiTheme="minorHAnsi" w:hAnsiTheme="minorHAnsi" w:cs="Arial"/>
                <w:b/>
                <w:i/>
              </w:rPr>
            </w:pPr>
            <w:r w:rsidRPr="009F2EE4">
              <w:rPr>
                <w:rFonts w:asciiTheme="minorHAnsi" w:hAnsiTheme="minorHAnsi" w:cs="Arial"/>
                <w:b/>
                <w:i/>
              </w:rPr>
              <w:t>Level 3</w:t>
            </w:r>
            <w:r w:rsidR="00090C15" w:rsidRPr="009F2EE4">
              <w:rPr>
                <w:rFonts w:asciiTheme="minorHAnsi" w:hAnsiTheme="minorHAnsi" w:cs="Arial"/>
                <w:b/>
                <w:i/>
              </w:rPr>
              <w:t xml:space="preserve">: </w:t>
            </w:r>
            <w:r w:rsidRPr="009F2EE4">
              <w:rPr>
                <w:rFonts w:asciiTheme="minorHAnsi" w:hAnsiTheme="minorHAnsi" w:cs="Arial"/>
                <w:b/>
                <w:i/>
              </w:rPr>
              <w:t>Measurement and Geometry</w:t>
            </w:r>
          </w:p>
          <w:p w14:paraId="4AFA4535" w14:textId="77777777" w:rsidR="005F52EE" w:rsidRPr="009F2EE4" w:rsidRDefault="005F52EE" w:rsidP="001D310A">
            <w:pPr>
              <w:rPr>
                <w:rFonts w:asciiTheme="minorHAnsi" w:hAnsiTheme="minorHAnsi"/>
                <w:sz w:val="20"/>
                <w:szCs w:val="20"/>
              </w:rPr>
            </w:pPr>
            <w:r w:rsidRPr="009F2EE4">
              <w:rPr>
                <w:rFonts w:asciiTheme="minorHAnsi" w:hAnsiTheme="minorHAnsi"/>
                <w:sz w:val="20"/>
                <w:szCs w:val="20"/>
              </w:rPr>
              <w:t>Stud</w:t>
            </w:r>
            <w:r w:rsidR="00FE6965" w:rsidRPr="009F2EE4">
              <w:rPr>
                <w:rFonts w:asciiTheme="minorHAnsi" w:hAnsiTheme="minorHAnsi"/>
                <w:sz w:val="20"/>
                <w:szCs w:val="20"/>
              </w:rPr>
              <w:t>ents use metric units for length..</w:t>
            </w:r>
            <w:r w:rsidRPr="009F2EE4">
              <w:rPr>
                <w:rFonts w:asciiTheme="minorHAnsi" w:hAnsiTheme="minorHAnsi"/>
                <w:sz w:val="20"/>
                <w:szCs w:val="20"/>
              </w:rPr>
              <w:t xml:space="preserve">. </w:t>
            </w:r>
          </w:p>
          <w:p w14:paraId="4AFA4536" w14:textId="77777777" w:rsidR="005F52EE" w:rsidRPr="009F2EE4" w:rsidRDefault="005F52EE" w:rsidP="001D310A">
            <w:pPr>
              <w:pStyle w:val="NormalWeb"/>
              <w:shd w:val="clear" w:color="auto" w:fill="FFFFFF"/>
              <w:spacing w:before="0" w:beforeAutospacing="0" w:after="0" w:afterAutospacing="0"/>
              <w:textAlignment w:val="baseline"/>
              <w:rPr>
                <w:rFonts w:asciiTheme="minorHAnsi" w:hAnsiTheme="minorHAnsi" w:cs="Arial"/>
                <w:b/>
                <w:i/>
              </w:rPr>
            </w:pPr>
            <w:r w:rsidRPr="009F2EE4">
              <w:rPr>
                <w:rFonts w:asciiTheme="minorHAnsi" w:hAnsiTheme="minorHAnsi" w:cs="Arial"/>
                <w:b/>
                <w:i/>
              </w:rPr>
              <w:t>Level 4</w:t>
            </w:r>
            <w:r w:rsidR="00090C15" w:rsidRPr="009F2EE4">
              <w:rPr>
                <w:rFonts w:asciiTheme="minorHAnsi" w:hAnsiTheme="minorHAnsi" w:cs="Arial"/>
                <w:b/>
                <w:i/>
              </w:rPr>
              <w:t xml:space="preserve">: </w:t>
            </w:r>
            <w:r w:rsidRPr="009F2EE4">
              <w:rPr>
                <w:rFonts w:asciiTheme="minorHAnsi" w:hAnsiTheme="minorHAnsi" w:cs="Arial"/>
                <w:b/>
                <w:i/>
              </w:rPr>
              <w:t>Measurement and Geometry</w:t>
            </w:r>
          </w:p>
          <w:p w14:paraId="4AFA4537" w14:textId="77777777" w:rsidR="005F52EE" w:rsidRPr="009F2EE4" w:rsidRDefault="005F52EE" w:rsidP="001D310A">
            <w:pPr>
              <w:rPr>
                <w:rFonts w:asciiTheme="minorHAnsi" w:hAnsiTheme="minorHAnsi"/>
                <w:sz w:val="20"/>
                <w:szCs w:val="20"/>
              </w:rPr>
            </w:pPr>
            <w:r w:rsidRPr="009F2EE4">
              <w:rPr>
                <w:rFonts w:asciiTheme="minorHAnsi" w:hAnsiTheme="minorHAnsi"/>
                <w:sz w:val="20"/>
                <w:szCs w:val="20"/>
              </w:rPr>
              <w:t>Students use scaled instruments to measure length</w:t>
            </w:r>
            <w:r w:rsidR="00AF33AA" w:rsidRPr="009F2EE4">
              <w:rPr>
                <w:rFonts w:asciiTheme="minorHAnsi" w:hAnsiTheme="minorHAnsi"/>
                <w:sz w:val="20"/>
                <w:szCs w:val="20"/>
              </w:rPr>
              <w:t>…of…</w:t>
            </w:r>
            <w:r w:rsidRPr="009F2EE4">
              <w:rPr>
                <w:rFonts w:asciiTheme="minorHAnsi" w:hAnsiTheme="minorHAnsi"/>
                <w:sz w:val="20"/>
                <w:szCs w:val="20"/>
              </w:rPr>
              <w:t xml:space="preserve">objects. </w:t>
            </w:r>
          </w:p>
        </w:tc>
      </w:tr>
    </w:tbl>
    <w:p w14:paraId="4AFA4539" w14:textId="77777777" w:rsidR="00C07FF8" w:rsidRPr="000C457F" w:rsidRDefault="00C07FF8" w:rsidP="001C38FE">
      <w:pPr>
        <w:spacing w:before="240" w:after="0" w:line="240" w:lineRule="auto"/>
        <w:rPr>
          <w:rFonts w:cstheme="minorHAnsi"/>
          <w:b/>
          <w:color w:val="0096DF" w:themeColor="accent1"/>
          <w:sz w:val="24"/>
        </w:rPr>
      </w:pPr>
      <w:r w:rsidRPr="000C457F">
        <w:rPr>
          <w:rFonts w:cstheme="minorHAnsi"/>
          <w:b/>
          <w:color w:val="0096DF" w:themeColor="accent1"/>
          <w:sz w:val="24"/>
        </w:rPr>
        <w:t>Learning activities</w:t>
      </w:r>
    </w:p>
    <w:tbl>
      <w:tblPr>
        <w:tblStyle w:val="TableGrid"/>
        <w:tblW w:w="0" w:type="auto"/>
        <w:tblLayout w:type="fixed"/>
        <w:tblLook w:val="04A0" w:firstRow="1" w:lastRow="0" w:firstColumn="1" w:lastColumn="0" w:noHBand="0" w:noVBand="1"/>
      </w:tblPr>
      <w:tblGrid>
        <w:gridCol w:w="5637"/>
        <w:gridCol w:w="4110"/>
      </w:tblGrid>
      <w:tr w:rsidR="00416EFF" w:rsidRPr="000C457F" w14:paraId="4AFA453C" w14:textId="77777777" w:rsidTr="001D310A">
        <w:tc>
          <w:tcPr>
            <w:tcW w:w="5637" w:type="dxa"/>
            <w:shd w:val="clear" w:color="auto" w:fill="D9D9D9" w:themeFill="background1" w:themeFillShade="D9"/>
          </w:tcPr>
          <w:p w14:paraId="4AFA453A" w14:textId="77777777" w:rsidR="00416EFF" w:rsidRPr="000C457F" w:rsidRDefault="00416EFF" w:rsidP="000C457F">
            <w:pPr>
              <w:rPr>
                <w:rFonts w:asciiTheme="minorHAnsi" w:hAnsiTheme="minorHAnsi" w:cstheme="minorHAnsi"/>
                <w:b/>
              </w:rPr>
            </w:pPr>
            <w:r w:rsidRPr="000C457F">
              <w:rPr>
                <w:rFonts w:asciiTheme="minorHAnsi" w:hAnsiTheme="minorHAnsi" w:cstheme="minorHAnsi"/>
                <w:b/>
              </w:rPr>
              <w:t>Equipment</w:t>
            </w:r>
          </w:p>
        </w:tc>
        <w:tc>
          <w:tcPr>
            <w:tcW w:w="4110" w:type="dxa"/>
            <w:shd w:val="clear" w:color="auto" w:fill="D9D9D9" w:themeFill="background1" w:themeFillShade="D9"/>
          </w:tcPr>
          <w:p w14:paraId="4AFA453B" w14:textId="77777777" w:rsidR="00416EFF" w:rsidRPr="000C457F" w:rsidRDefault="00416EFF" w:rsidP="000C457F">
            <w:pPr>
              <w:rPr>
                <w:rFonts w:asciiTheme="minorHAnsi" w:hAnsiTheme="minorHAnsi" w:cstheme="minorHAnsi"/>
                <w:b/>
              </w:rPr>
            </w:pPr>
            <w:r w:rsidRPr="000C457F">
              <w:rPr>
                <w:rFonts w:asciiTheme="minorHAnsi" w:hAnsiTheme="minorHAnsi" w:cstheme="minorHAnsi"/>
                <w:b/>
              </w:rPr>
              <w:t>Resources</w:t>
            </w:r>
          </w:p>
        </w:tc>
      </w:tr>
      <w:tr w:rsidR="00416EFF" w:rsidRPr="000C457F" w14:paraId="4AFA454D" w14:textId="77777777" w:rsidTr="001D310A">
        <w:tc>
          <w:tcPr>
            <w:tcW w:w="5637" w:type="dxa"/>
          </w:tcPr>
          <w:p w14:paraId="4AFA453D"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construction building blocks such as K-</w:t>
            </w:r>
            <w:proofErr w:type="spellStart"/>
            <w:r w:rsidRPr="000C457F">
              <w:rPr>
                <w:rFonts w:asciiTheme="minorHAnsi" w:hAnsiTheme="minorHAnsi" w:cstheme="minorHAnsi"/>
                <w:sz w:val="20"/>
              </w:rPr>
              <w:t>nex</w:t>
            </w:r>
            <w:proofErr w:type="spellEnd"/>
            <w:r w:rsidRPr="000C457F">
              <w:rPr>
                <w:rFonts w:asciiTheme="minorHAnsi" w:hAnsiTheme="minorHAnsi" w:cstheme="minorHAnsi"/>
                <w:sz w:val="20"/>
              </w:rPr>
              <w:t xml:space="preserve"> and Lego</w:t>
            </w:r>
          </w:p>
          <w:p w14:paraId="4AFA453E"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 xml:space="preserve">iPad with </w:t>
            </w:r>
            <w:proofErr w:type="spellStart"/>
            <w:r w:rsidRPr="000C457F">
              <w:rPr>
                <w:rFonts w:asciiTheme="minorHAnsi" w:hAnsiTheme="minorHAnsi" w:cstheme="minorHAnsi"/>
                <w:sz w:val="20"/>
              </w:rPr>
              <w:t>Sphero</w:t>
            </w:r>
            <w:proofErr w:type="spellEnd"/>
            <w:r w:rsidRPr="000C457F">
              <w:rPr>
                <w:rFonts w:asciiTheme="minorHAnsi" w:hAnsiTheme="minorHAnsi" w:cstheme="minorHAnsi"/>
                <w:sz w:val="20"/>
              </w:rPr>
              <w:t xml:space="preserve"> </w:t>
            </w:r>
            <w:proofErr w:type="spellStart"/>
            <w:r w:rsidRPr="000C457F">
              <w:rPr>
                <w:rFonts w:asciiTheme="minorHAnsi" w:hAnsiTheme="minorHAnsi" w:cstheme="minorHAnsi"/>
                <w:sz w:val="20"/>
              </w:rPr>
              <w:t>Edu</w:t>
            </w:r>
            <w:proofErr w:type="spellEnd"/>
            <w:r w:rsidRPr="000C457F">
              <w:rPr>
                <w:rFonts w:asciiTheme="minorHAnsi" w:hAnsiTheme="minorHAnsi" w:cstheme="minorHAnsi"/>
                <w:sz w:val="20"/>
              </w:rPr>
              <w:t xml:space="preserve"> app (</w:t>
            </w:r>
            <w:hyperlink r:id="rId29" w:history="1">
              <w:r w:rsidRPr="000C457F">
                <w:rPr>
                  <w:rStyle w:val="Hyperlink"/>
                  <w:rFonts w:asciiTheme="minorHAnsi" w:hAnsiTheme="minorHAnsi" w:cstheme="minorHAnsi"/>
                  <w:sz w:val="20"/>
                </w:rPr>
                <w:t>https://itunes.apple.com/au/app/sphero-edu-coding-for-sphero-robots/id1017847674?mt=8</w:t>
              </w:r>
            </w:hyperlink>
            <w:r w:rsidRPr="000C457F">
              <w:rPr>
                <w:rFonts w:asciiTheme="minorHAnsi" w:hAnsiTheme="minorHAnsi" w:cstheme="minorHAnsi"/>
                <w:sz w:val="20"/>
              </w:rPr>
              <w:t xml:space="preserve"> </w:t>
            </w:r>
          </w:p>
          <w:p w14:paraId="4AFA453F"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masking tape or chalk to mark start and finish for the challenge</w:t>
            </w:r>
          </w:p>
          <w:p w14:paraId="4AFA4540"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 xml:space="preserve">materials and joining </w:t>
            </w:r>
            <w:proofErr w:type="spellStart"/>
            <w:r w:rsidRPr="000C457F">
              <w:rPr>
                <w:rFonts w:asciiTheme="minorHAnsi" w:hAnsiTheme="minorHAnsi" w:cstheme="minorHAnsi"/>
                <w:sz w:val="20"/>
              </w:rPr>
              <w:t>proforma</w:t>
            </w:r>
            <w:proofErr w:type="spellEnd"/>
            <w:r w:rsidRPr="000C457F">
              <w:rPr>
                <w:rFonts w:asciiTheme="minorHAnsi" w:hAnsiTheme="minorHAnsi" w:cstheme="minorHAnsi"/>
                <w:sz w:val="20"/>
              </w:rPr>
              <w:t xml:space="preserve"> (Appendix 3)</w:t>
            </w:r>
          </w:p>
          <w:p w14:paraId="4AFA4541"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materials such as plastic cups, icy pole sticks, paper, cardboard, tape, hot glue gun and sticks, straws, pipe cleaners, match sticks, CDs, cotton spools</w:t>
            </w:r>
          </w:p>
          <w:p w14:paraId="4AFA4542" w14:textId="77777777" w:rsidR="000C457F" w:rsidRPr="000C457F" w:rsidRDefault="000C457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 xml:space="preserve">robotic ball such as </w:t>
            </w:r>
            <w:proofErr w:type="spellStart"/>
            <w:r w:rsidRPr="000C457F">
              <w:rPr>
                <w:rFonts w:asciiTheme="minorHAnsi" w:hAnsiTheme="minorHAnsi" w:cstheme="minorHAnsi"/>
                <w:sz w:val="20"/>
              </w:rPr>
              <w:t>Sphero</w:t>
            </w:r>
            <w:proofErr w:type="spellEnd"/>
          </w:p>
          <w:p w14:paraId="4AFA4543" w14:textId="77777777" w:rsidR="00416EFF" w:rsidRPr="000C457F" w:rsidRDefault="000C457F" w:rsidP="005E6221">
            <w:pPr>
              <w:pStyle w:val="ListParagraph"/>
              <w:numPr>
                <w:ilvl w:val="0"/>
                <w:numId w:val="17"/>
              </w:numPr>
              <w:ind w:left="284" w:hanging="284"/>
              <w:contextualSpacing w:val="0"/>
              <w:rPr>
                <w:rFonts w:asciiTheme="minorHAnsi" w:hAnsiTheme="minorHAnsi" w:cstheme="minorHAnsi"/>
                <w:b/>
                <w:sz w:val="20"/>
              </w:rPr>
            </w:pPr>
            <w:proofErr w:type="gramStart"/>
            <w:r w:rsidRPr="000C457F">
              <w:rPr>
                <w:rFonts w:asciiTheme="minorHAnsi" w:hAnsiTheme="minorHAnsi" w:cstheme="minorHAnsi"/>
                <w:sz w:val="20"/>
              </w:rPr>
              <w:t>scaled</w:t>
            </w:r>
            <w:proofErr w:type="gramEnd"/>
            <w:r w:rsidRPr="000C457F">
              <w:rPr>
                <w:rFonts w:asciiTheme="minorHAnsi" w:hAnsiTheme="minorHAnsi" w:cstheme="minorHAnsi"/>
                <w:sz w:val="20"/>
              </w:rPr>
              <w:t xml:space="preserve"> instruments: measuring tapes or rulers to measure the distance for the challenge.</w:t>
            </w:r>
          </w:p>
        </w:tc>
        <w:tc>
          <w:tcPr>
            <w:tcW w:w="4110" w:type="dxa"/>
          </w:tcPr>
          <w:p w14:paraId="4AFA4544"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collage of chariots handout (Appendix 5)</w:t>
            </w:r>
          </w:p>
          <w:p w14:paraId="4AFA4545"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design brief (Appendix 1)</w:t>
            </w:r>
          </w:p>
          <w:p w14:paraId="4AFA4546"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floor space to conduct the challenge</w:t>
            </w:r>
          </w:p>
          <w:p w14:paraId="4AFA4547"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proofErr w:type="spellStart"/>
            <w:r w:rsidRPr="000C457F">
              <w:rPr>
                <w:rFonts w:asciiTheme="minorHAnsi" w:hAnsiTheme="minorHAnsi" w:cstheme="minorHAnsi"/>
                <w:sz w:val="20"/>
              </w:rPr>
              <w:t>FreeMind</w:t>
            </w:r>
            <w:proofErr w:type="spellEnd"/>
            <w:r w:rsidRPr="000C457F">
              <w:rPr>
                <w:rFonts w:asciiTheme="minorHAnsi" w:hAnsiTheme="minorHAnsi" w:cstheme="minorHAnsi"/>
                <w:sz w:val="20"/>
              </w:rPr>
              <w:t xml:space="preserve"> (Mind Mapping tool) </w:t>
            </w:r>
            <w:hyperlink r:id="rId30" w:history="1">
              <w:r w:rsidRPr="000C457F">
                <w:rPr>
                  <w:rStyle w:val="Hyperlink"/>
                  <w:rFonts w:asciiTheme="minorHAnsi" w:hAnsiTheme="minorHAnsi" w:cstheme="minorHAnsi"/>
                  <w:sz w:val="20"/>
                </w:rPr>
                <w:t>http://fuse.education.vic.gov.au/?LM8889</w:t>
              </w:r>
            </w:hyperlink>
            <w:r w:rsidRPr="000C457F">
              <w:rPr>
                <w:rFonts w:asciiTheme="minorHAnsi" w:hAnsiTheme="minorHAnsi" w:cstheme="minorHAnsi"/>
                <w:sz w:val="20"/>
              </w:rPr>
              <w:t xml:space="preserve"> </w:t>
            </w:r>
          </w:p>
          <w:p w14:paraId="4AFA4548"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 xml:space="preserve">Generating design options </w:t>
            </w:r>
            <w:proofErr w:type="spellStart"/>
            <w:r w:rsidRPr="000C457F">
              <w:rPr>
                <w:rFonts w:asciiTheme="minorHAnsi" w:hAnsiTheme="minorHAnsi" w:cstheme="minorHAnsi"/>
                <w:sz w:val="20"/>
              </w:rPr>
              <w:t>proforma</w:t>
            </w:r>
            <w:proofErr w:type="spellEnd"/>
            <w:r w:rsidRPr="000C457F">
              <w:rPr>
                <w:rFonts w:asciiTheme="minorHAnsi" w:hAnsiTheme="minorHAnsi" w:cstheme="minorHAnsi"/>
                <w:sz w:val="20"/>
              </w:rPr>
              <w:t xml:space="preserve"> (Appendix 4) – print as A3</w:t>
            </w:r>
          </w:p>
          <w:p w14:paraId="4AFA4549" w14:textId="77777777" w:rsidR="00416EFF" w:rsidRPr="000C457F" w:rsidRDefault="00416EFF" w:rsidP="005E6221">
            <w:pPr>
              <w:pStyle w:val="ListParagraph"/>
              <w:numPr>
                <w:ilvl w:val="0"/>
                <w:numId w:val="17"/>
              </w:numPr>
              <w:ind w:left="284" w:hanging="284"/>
              <w:contextualSpacing w:val="0"/>
              <w:rPr>
                <w:rFonts w:asciiTheme="minorHAnsi" w:hAnsiTheme="minorHAnsi" w:cstheme="minorHAnsi"/>
                <w:sz w:val="20"/>
              </w:rPr>
            </w:pPr>
            <w:proofErr w:type="spellStart"/>
            <w:r w:rsidRPr="000C457F">
              <w:rPr>
                <w:rFonts w:asciiTheme="minorHAnsi" w:hAnsiTheme="minorHAnsi" w:cstheme="minorHAnsi"/>
                <w:sz w:val="20"/>
              </w:rPr>
              <w:t>Padlet</w:t>
            </w:r>
            <w:proofErr w:type="spellEnd"/>
            <w:r w:rsidRPr="000C457F">
              <w:rPr>
                <w:rFonts w:asciiTheme="minorHAnsi" w:hAnsiTheme="minorHAnsi" w:cstheme="minorHAnsi"/>
                <w:sz w:val="20"/>
              </w:rPr>
              <w:t xml:space="preserve"> (online noticeboard):</w:t>
            </w:r>
          </w:p>
          <w:p w14:paraId="4AFA454A" w14:textId="77777777" w:rsidR="00416EFF" w:rsidRPr="000C457F" w:rsidRDefault="002A34DE" w:rsidP="005E6221">
            <w:pPr>
              <w:pStyle w:val="ListParagraph"/>
              <w:numPr>
                <w:ilvl w:val="1"/>
                <w:numId w:val="17"/>
              </w:numPr>
              <w:ind w:left="567" w:hanging="283"/>
              <w:contextualSpacing w:val="0"/>
              <w:rPr>
                <w:rFonts w:asciiTheme="minorHAnsi" w:hAnsiTheme="minorHAnsi" w:cstheme="minorHAnsi"/>
                <w:sz w:val="20"/>
              </w:rPr>
            </w:pPr>
            <w:hyperlink r:id="rId31" w:history="1">
              <w:r w:rsidR="00416EFF" w:rsidRPr="000C457F">
                <w:rPr>
                  <w:rStyle w:val="Hyperlink"/>
                  <w:rFonts w:asciiTheme="minorHAnsi" w:hAnsiTheme="minorHAnsi" w:cstheme="minorHAnsi"/>
                  <w:sz w:val="20"/>
                </w:rPr>
                <w:t>www.padlet.com</w:t>
              </w:r>
            </w:hyperlink>
            <w:r w:rsidR="00416EFF" w:rsidRPr="000C457F">
              <w:rPr>
                <w:rFonts w:asciiTheme="minorHAnsi" w:hAnsiTheme="minorHAnsi" w:cstheme="minorHAnsi"/>
                <w:sz w:val="20"/>
              </w:rPr>
              <w:t xml:space="preserve"> </w:t>
            </w:r>
          </w:p>
          <w:p w14:paraId="4AFA454B" w14:textId="77777777" w:rsidR="00416EFF" w:rsidRPr="000C457F" w:rsidRDefault="002A34DE" w:rsidP="005E6221">
            <w:pPr>
              <w:pStyle w:val="ListParagraph"/>
              <w:numPr>
                <w:ilvl w:val="1"/>
                <w:numId w:val="17"/>
              </w:numPr>
              <w:ind w:left="567" w:hanging="283"/>
              <w:contextualSpacing w:val="0"/>
              <w:rPr>
                <w:rFonts w:asciiTheme="minorHAnsi" w:hAnsiTheme="minorHAnsi" w:cstheme="minorHAnsi"/>
                <w:sz w:val="20"/>
              </w:rPr>
            </w:pPr>
            <w:hyperlink r:id="rId32" w:history="1">
              <w:r w:rsidR="00416EFF" w:rsidRPr="000C457F">
                <w:rPr>
                  <w:rStyle w:val="Hyperlink"/>
                  <w:rFonts w:asciiTheme="minorHAnsi" w:hAnsiTheme="minorHAnsi" w:cstheme="minorHAnsi"/>
                  <w:sz w:val="20"/>
                </w:rPr>
                <w:t>http://fuse.education.vic.gov.au/?V6YFM7</w:t>
              </w:r>
            </w:hyperlink>
            <w:r w:rsidR="00416EFF" w:rsidRPr="000C457F">
              <w:rPr>
                <w:rFonts w:asciiTheme="minorHAnsi" w:hAnsiTheme="minorHAnsi" w:cstheme="minorHAnsi"/>
                <w:sz w:val="20"/>
              </w:rPr>
              <w:t xml:space="preserve"> </w:t>
            </w:r>
          </w:p>
          <w:p w14:paraId="4AFA454C" w14:textId="77777777" w:rsidR="00416EFF" w:rsidRPr="000C457F" w:rsidRDefault="000C457F" w:rsidP="005E6221">
            <w:pPr>
              <w:pStyle w:val="ListParagraph"/>
              <w:numPr>
                <w:ilvl w:val="0"/>
                <w:numId w:val="17"/>
              </w:numPr>
              <w:ind w:left="284" w:hanging="284"/>
              <w:contextualSpacing w:val="0"/>
              <w:rPr>
                <w:rFonts w:asciiTheme="minorHAnsi" w:hAnsiTheme="minorHAnsi" w:cstheme="minorHAnsi"/>
                <w:sz w:val="20"/>
              </w:rPr>
            </w:pPr>
            <w:r w:rsidRPr="000C457F">
              <w:rPr>
                <w:rFonts w:asciiTheme="minorHAnsi" w:hAnsiTheme="minorHAnsi" w:cstheme="minorHAnsi"/>
                <w:sz w:val="20"/>
              </w:rPr>
              <w:t xml:space="preserve">production plan </w:t>
            </w:r>
            <w:proofErr w:type="spellStart"/>
            <w:r w:rsidRPr="000C457F">
              <w:rPr>
                <w:rFonts w:asciiTheme="minorHAnsi" w:hAnsiTheme="minorHAnsi" w:cstheme="minorHAnsi"/>
                <w:sz w:val="20"/>
              </w:rPr>
              <w:t>proforma</w:t>
            </w:r>
            <w:proofErr w:type="spellEnd"/>
            <w:r w:rsidRPr="000C457F">
              <w:rPr>
                <w:rFonts w:asciiTheme="minorHAnsi" w:hAnsiTheme="minorHAnsi" w:cstheme="minorHAnsi"/>
                <w:sz w:val="20"/>
              </w:rPr>
              <w:t xml:space="preserve"> (Appendix 2)</w:t>
            </w:r>
          </w:p>
        </w:tc>
      </w:tr>
    </w:tbl>
    <w:p w14:paraId="4AFA454E" w14:textId="77777777" w:rsidR="00C5672F" w:rsidRPr="000C457F" w:rsidRDefault="00C5672F" w:rsidP="001C38FE">
      <w:pPr>
        <w:spacing w:before="360" w:after="120" w:line="240" w:lineRule="auto"/>
        <w:rPr>
          <w:rFonts w:cstheme="minorHAnsi"/>
          <w:b/>
          <w:color w:val="0096DF" w:themeColor="accent1"/>
          <w:sz w:val="24"/>
        </w:rPr>
      </w:pPr>
      <w:r w:rsidRPr="000C457F">
        <w:rPr>
          <w:rFonts w:cstheme="minorHAnsi"/>
          <w:b/>
          <w:color w:val="0096DF" w:themeColor="accent1"/>
          <w:sz w:val="24"/>
        </w:rPr>
        <w:t>O</w:t>
      </w:r>
      <w:r w:rsidR="00D26DF7" w:rsidRPr="000C457F">
        <w:rPr>
          <w:rFonts w:cstheme="minorHAnsi"/>
          <w:b/>
          <w:color w:val="0096DF" w:themeColor="accent1"/>
          <w:sz w:val="24"/>
        </w:rPr>
        <w:t xml:space="preserve">ccupational </w:t>
      </w:r>
      <w:r w:rsidR="001C38FE" w:rsidRPr="000C457F">
        <w:rPr>
          <w:rFonts w:cstheme="minorHAnsi"/>
          <w:b/>
          <w:color w:val="0096DF" w:themeColor="accent1"/>
          <w:sz w:val="24"/>
        </w:rPr>
        <w:t>h</w:t>
      </w:r>
      <w:r w:rsidR="00D26DF7" w:rsidRPr="000C457F">
        <w:rPr>
          <w:rFonts w:cstheme="minorHAnsi"/>
          <w:b/>
          <w:color w:val="0096DF" w:themeColor="accent1"/>
          <w:sz w:val="24"/>
        </w:rPr>
        <w:t xml:space="preserve">ealth and </w:t>
      </w:r>
      <w:r w:rsidR="001C38FE" w:rsidRPr="000C457F">
        <w:rPr>
          <w:rFonts w:cstheme="minorHAnsi"/>
          <w:b/>
          <w:color w:val="0096DF" w:themeColor="accent1"/>
          <w:sz w:val="24"/>
        </w:rPr>
        <w:t>s</w:t>
      </w:r>
      <w:r w:rsidR="00D26DF7" w:rsidRPr="000C457F">
        <w:rPr>
          <w:rFonts w:cstheme="minorHAnsi"/>
          <w:b/>
          <w:color w:val="0096DF" w:themeColor="accent1"/>
          <w:sz w:val="24"/>
        </w:rPr>
        <w:t>afety (O</w:t>
      </w:r>
      <w:r w:rsidRPr="000C457F">
        <w:rPr>
          <w:rFonts w:cstheme="minorHAnsi"/>
          <w:b/>
          <w:color w:val="0096DF" w:themeColor="accent1"/>
          <w:sz w:val="24"/>
        </w:rPr>
        <w:t>H&amp;S</w:t>
      </w:r>
      <w:r w:rsidR="00D26DF7" w:rsidRPr="000C457F">
        <w:rPr>
          <w:rFonts w:cstheme="minorHAnsi"/>
          <w:b/>
          <w:color w:val="0096DF" w:themeColor="accent1"/>
          <w:sz w:val="24"/>
        </w:rPr>
        <w:t>)</w:t>
      </w:r>
    </w:p>
    <w:p w14:paraId="4AFA454F" w14:textId="77777777" w:rsidR="00C06235" w:rsidRPr="000C457F" w:rsidRDefault="00C06235" w:rsidP="00780C47">
      <w:pPr>
        <w:pStyle w:val="NormalWeb"/>
        <w:spacing w:before="0" w:beforeAutospacing="0" w:after="0" w:afterAutospacing="0"/>
        <w:rPr>
          <w:rFonts w:asciiTheme="minorHAnsi" w:hAnsiTheme="minorHAnsi" w:cstheme="minorHAnsi"/>
        </w:rPr>
      </w:pPr>
      <w:r w:rsidRPr="000C457F">
        <w:rPr>
          <w:rFonts w:asciiTheme="minorHAnsi" w:hAnsiTheme="minorHAnsi" w:cstheme="minorHAnsi"/>
          <w:color w:val="000000"/>
          <w:shd w:val="clear" w:color="auto" w:fill="FFFFFF"/>
        </w:rPr>
        <w:t>Teachers should be familiar with the Victorian Department of Education and Training</w:t>
      </w:r>
      <w:r w:rsidR="00094307" w:rsidRPr="000C457F">
        <w:rPr>
          <w:rFonts w:asciiTheme="minorHAnsi" w:hAnsiTheme="minorHAnsi" w:cstheme="minorHAnsi"/>
          <w:color w:val="000000"/>
          <w:shd w:val="clear" w:color="auto" w:fill="FFFFFF"/>
        </w:rPr>
        <w:t>’s</w:t>
      </w:r>
      <w:r w:rsidRPr="000C457F">
        <w:rPr>
          <w:rFonts w:asciiTheme="minorHAnsi" w:hAnsiTheme="minorHAnsi" w:cstheme="minorHAnsi"/>
          <w:color w:val="000000"/>
          <w:shd w:val="clear" w:color="auto" w:fill="FFFFFF"/>
        </w:rPr>
        <w:t xml:space="preserve"> Risk </w:t>
      </w:r>
      <w:r w:rsidR="00D26DF7" w:rsidRPr="000C457F">
        <w:rPr>
          <w:rFonts w:asciiTheme="minorHAnsi" w:hAnsiTheme="minorHAnsi" w:cstheme="minorHAnsi"/>
          <w:color w:val="000000"/>
          <w:shd w:val="clear" w:color="auto" w:fill="FFFFFF"/>
        </w:rPr>
        <w:t>M</w:t>
      </w:r>
      <w:r w:rsidRPr="000C457F">
        <w:rPr>
          <w:rFonts w:asciiTheme="minorHAnsi" w:hAnsiTheme="minorHAnsi" w:cstheme="minorHAnsi"/>
          <w:color w:val="000000"/>
          <w:shd w:val="clear" w:color="auto" w:fill="FFFFFF"/>
        </w:rPr>
        <w:t xml:space="preserve">anagement policy and references that provide tools and links to resources that assist in identifying and </w:t>
      </w:r>
      <w:proofErr w:type="gramStart"/>
      <w:r w:rsidRPr="000C457F">
        <w:rPr>
          <w:rFonts w:asciiTheme="minorHAnsi" w:hAnsiTheme="minorHAnsi" w:cstheme="minorHAnsi"/>
          <w:color w:val="000000"/>
          <w:shd w:val="clear" w:color="auto" w:fill="FFFFFF"/>
        </w:rPr>
        <w:t>mitigating</w:t>
      </w:r>
      <w:proofErr w:type="gramEnd"/>
      <w:r w:rsidRPr="000C457F">
        <w:rPr>
          <w:rFonts w:asciiTheme="minorHAnsi" w:hAnsiTheme="minorHAnsi" w:cstheme="minorHAnsi"/>
          <w:color w:val="000000"/>
          <w:shd w:val="clear" w:color="auto" w:fill="FFFFFF"/>
        </w:rPr>
        <w:t xml:space="preserve"> against risk in schools. </w:t>
      </w:r>
      <w:r w:rsidR="00D26DF7" w:rsidRPr="000C457F">
        <w:rPr>
          <w:rFonts w:asciiTheme="minorHAnsi" w:hAnsiTheme="minorHAnsi" w:cstheme="minorHAnsi"/>
          <w:color w:val="000000"/>
          <w:shd w:val="clear" w:color="auto" w:fill="FFFFFF"/>
        </w:rPr>
        <w:t xml:space="preserve">The Risk Management policy can be accessed at: </w:t>
      </w:r>
      <w:hyperlink r:id="rId33" w:history="1">
        <w:r w:rsidR="00D26DF7" w:rsidRPr="000C457F">
          <w:rPr>
            <w:rStyle w:val="Hyperlink"/>
            <w:rFonts w:asciiTheme="minorHAnsi" w:hAnsiTheme="minorHAnsi" w:cstheme="minorHAnsi"/>
          </w:rPr>
          <w:t>www.education.vic.gov.au/school/principals/spag/governance/pages/risk.aspx</w:t>
        </w:r>
      </w:hyperlink>
    </w:p>
    <w:p w14:paraId="4AFA4550" w14:textId="77777777" w:rsidR="00C06235" w:rsidRPr="000C457F" w:rsidRDefault="00C06235" w:rsidP="00780C47">
      <w:pPr>
        <w:pStyle w:val="NormalWeb"/>
        <w:spacing w:before="120" w:beforeAutospacing="0" w:after="0" w:afterAutospacing="0"/>
        <w:rPr>
          <w:rFonts w:asciiTheme="minorHAnsi" w:hAnsiTheme="minorHAnsi" w:cstheme="minorHAnsi"/>
        </w:rPr>
      </w:pPr>
      <w:r w:rsidRPr="000C457F">
        <w:rPr>
          <w:rFonts w:asciiTheme="minorHAnsi" w:hAnsiTheme="minorHAnsi" w:cstheme="minorHAnsi"/>
          <w:color w:val="000000"/>
        </w:rPr>
        <w:t xml:space="preserve">In this particular activity, consideration should be given to the following: </w:t>
      </w:r>
    </w:p>
    <w:p w14:paraId="4AFA4551" w14:textId="77777777" w:rsidR="00C06235" w:rsidRPr="000C457F" w:rsidRDefault="00C06235" w:rsidP="000C457F">
      <w:pPr>
        <w:pStyle w:val="ListParagraph"/>
        <w:numPr>
          <w:ilvl w:val="0"/>
          <w:numId w:val="15"/>
        </w:numPr>
        <w:spacing w:after="0" w:line="240" w:lineRule="auto"/>
        <w:ind w:left="284" w:hanging="284"/>
        <w:contextualSpacing w:val="0"/>
        <w:rPr>
          <w:rFonts w:eastAsia="Times New Roman" w:cstheme="minorHAnsi"/>
          <w:bCs/>
          <w:color w:val="000000"/>
          <w:sz w:val="20"/>
          <w:szCs w:val="20"/>
          <w:shd w:val="clear" w:color="auto" w:fill="FFFFFF"/>
        </w:rPr>
      </w:pPr>
      <w:r w:rsidRPr="000C457F">
        <w:rPr>
          <w:rFonts w:eastAsia="Times New Roman" w:cstheme="minorHAnsi"/>
          <w:bCs/>
          <w:color w:val="000000"/>
          <w:sz w:val="20"/>
          <w:szCs w:val="20"/>
          <w:shd w:val="clear" w:color="auto" w:fill="FFFFFF"/>
        </w:rPr>
        <w:t>Students may need to be supervised with the use of a hot glue gun</w:t>
      </w:r>
      <w:r w:rsidR="00090C15" w:rsidRPr="000C457F">
        <w:rPr>
          <w:rFonts w:eastAsia="Times New Roman" w:cstheme="minorHAnsi"/>
          <w:bCs/>
          <w:color w:val="000000"/>
          <w:sz w:val="20"/>
          <w:szCs w:val="20"/>
          <w:shd w:val="clear" w:color="auto" w:fill="FFFFFF"/>
        </w:rPr>
        <w:t>.</w:t>
      </w:r>
    </w:p>
    <w:p w14:paraId="4AFA4552" w14:textId="77777777" w:rsidR="003E3441" w:rsidRPr="000C457F" w:rsidRDefault="003E3441" w:rsidP="001D310A">
      <w:pPr>
        <w:spacing w:before="240" w:after="0" w:line="240" w:lineRule="auto"/>
        <w:rPr>
          <w:rFonts w:cstheme="minorHAnsi"/>
          <w:b/>
          <w:color w:val="0096DF" w:themeColor="accent1"/>
          <w:sz w:val="24"/>
        </w:rPr>
      </w:pPr>
      <w:r w:rsidRPr="000C457F">
        <w:rPr>
          <w:rFonts w:cstheme="minorHAnsi"/>
          <w:b/>
          <w:color w:val="0096DF" w:themeColor="accent1"/>
          <w:sz w:val="24"/>
        </w:rPr>
        <w:t>Key concepts and vocabulary</w:t>
      </w:r>
    </w:p>
    <w:p w14:paraId="4AFA4553"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A</w:t>
      </w:r>
      <w:r w:rsidR="00691A28" w:rsidRPr="000C457F">
        <w:rPr>
          <w:rFonts w:cstheme="minorHAnsi"/>
          <w:sz w:val="20"/>
        </w:rPr>
        <w:t>lgorithm</w:t>
      </w:r>
      <w:r w:rsidRPr="000C457F">
        <w:rPr>
          <w:rFonts w:cstheme="minorHAnsi"/>
          <w:sz w:val="20"/>
        </w:rPr>
        <w:t xml:space="preserve">: </w:t>
      </w:r>
      <w:r w:rsidR="00691A28" w:rsidRPr="000C457F">
        <w:rPr>
          <w:rFonts w:cstheme="minorHAnsi"/>
          <w:sz w:val="20"/>
        </w:rPr>
        <w:t>a description of the steps and decisions required to solve a problem</w:t>
      </w:r>
      <w:r w:rsidR="00090C15" w:rsidRPr="000C457F">
        <w:rPr>
          <w:rFonts w:cstheme="minorHAnsi"/>
          <w:sz w:val="20"/>
        </w:rPr>
        <w:t>;</w:t>
      </w:r>
      <w:r w:rsidR="00780C47" w:rsidRPr="000C457F">
        <w:rPr>
          <w:rFonts w:cstheme="minorHAnsi"/>
          <w:sz w:val="20"/>
        </w:rPr>
        <w:t xml:space="preserve"> </w:t>
      </w:r>
      <w:proofErr w:type="spellStart"/>
      <w:r w:rsidR="00780C47" w:rsidRPr="000C457F">
        <w:rPr>
          <w:rFonts w:cstheme="minorHAnsi"/>
          <w:sz w:val="20"/>
        </w:rPr>
        <w:t>e.g</w:t>
      </w:r>
      <w:proofErr w:type="spellEnd"/>
      <w:r w:rsidR="00780C47" w:rsidRPr="000C457F">
        <w:rPr>
          <w:rFonts w:cstheme="minorHAnsi"/>
          <w:sz w:val="20"/>
        </w:rPr>
        <w:t xml:space="preserve"> written instructions</w:t>
      </w:r>
    </w:p>
    <w:p w14:paraId="4AFA4554"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 xml:space="preserve">Bluetooth: </w:t>
      </w:r>
      <w:r w:rsidR="00691A28" w:rsidRPr="000C457F">
        <w:rPr>
          <w:rFonts w:cstheme="minorHAnsi"/>
          <w:sz w:val="20"/>
        </w:rPr>
        <w:t xml:space="preserve">a wireless technology that connects the </w:t>
      </w:r>
      <w:proofErr w:type="spellStart"/>
      <w:r w:rsidR="00691A28" w:rsidRPr="000C457F">
        <w:rPr>
          <w:rFonts w:cstheme="minorHAnsi"/>
          <w:sz w:val="20"/>
        </w:rPr>
        <w:t>Sphero</w:t>
      </w:r>
      <w:proofErr w:type="spellEnd"/>
      <w:r w:rsidR="00691A28" w:rsidRPr="000C457F">
        <w:rPr>
          <w:rFonts w:cstheme="minorHAnsi"/>
          <w:sz w:val="20"/>
        </w:rPr>
        <w:t xml:space="preserve"> to the iPad</w:t>
      </w:r>
    </w:p>
    <w:p w14:paraId="4AFA4555" w14:textId="77777777" w:rsidR="00780C47"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C</w:t>
      </w:r>
      <w:r w:rsidR="00780C47" w:rsidRPr="000C457F">
        <w:rPr>
          <w:rFonts w:cstheme="minorHAnsi"/>
          <w:sz w:val="20"/>
        </w:rPr>
        <w:t>od</w:t>
      </w:r>
      <w:r w:rsidR="00DC6585" w:rsidRPr="000C457F">
        <w:rPr>
          <w:rFonts w:cstheme="minorHAnsi"/>
          <w:sz w:val="20"/>
        </w:rPr>
        <w:t>e</w:t>
      </w:r>
      <w:r w:rsidRPr="000C457F">
        <w:rPr>
          <w:rFonts w:cstheme="minorHAnsi"/>
          <w:sz w:val="20"/>
        </w:rPr>
        <w:t xml:space="preserve">: </w:t>
      </w:r>
      <w:r w:rsidR="00780C47" w:rsidRPr="000C457F">
        <w:rPr>
          <w:rFonts w:cstheme="minorHAnsi"/>
          <w:sz w:val="20"/>
        </w:rPr>
        <w:t>enter the algorithm</w:t>
      </w:r>
      <w:r w:rsidR="00090C15" w:rsidRPr="000C457F">
        <w:rPr>
          <w:rFonts w:cstheme="minorHAnsi"/>
          <w:sz w:val="20"/>
        </w:rPr>
        <w:t>;</w:t>
      </w:r>
      <w:r w:rsidR="00780C47" w:rsidRPr="000C457F">
        <w:rPr>
          <w:rFonts w:cstheme="minorHAnsi"/>
          <w:sz w:val="20"/>
        </w:rPr>
        <w:t xml:space="preserve"> e.g. into the app</w:t>
      </w:r>
    </w:p>
    <w:p w14:paraId="4AFA4556"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C</w:t>
      </w:r>
      <w:r w:rsidR="00691A28" w:rsidRPr="000C457F">
        <w:rPr>
          <w:rFonts w:cstheme="minorHAnsi"/>
          <w:sz w:val="20"/>
        </w:rPr>
        <w:t>hariot</w:t>
      </w:r>
      <w:r w:rsidRPr="000C457F">
        <w:rPr>
          <w:rFonts w:cstheme="minorHAnsi"/>
          <w:sz w:val="20"/>
        </w:rPr>
        <w:t xml:space="preserve">: </w:t>
      </w:r>
      <w:r w:rsidR="00691A28" w:rsidRPr="000C457F">
        <w:rPr>
          <w:rFonts w:cstheme="minorHAnsi"/>
          <w:sz w:val="20"/>
        </w:rPr>
        <w:t>a two or four wheeled vehicle drawn by horses, used in ancient racing</w:t>
      </w:r>
    </w:p>
    <w:p w14:paraId="4AFA4557"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C</w:t>
      </w:r>
      <w:r w:rsidR="00691A28" w:rsidRPr="000C457F">
        <w:rPr>
          <w:rFonts w:cstheme="minorHAnsi"/>
          <w:sz w:val="20"/>
        </w:rPr>
        <w:t>ommands</w:t>
      </w:r>
      <w:r w:rsidRPr="000C457F">
        <w:rPr>
          <w:rFonts w:cstheme="minorHAnsi"/>
          <w:sz w:val="20"/>
        </w:rPr>
        <w:t xml:space="preserve">: </w:t>
      </w:r>
      <w:r w:rsidR="00691A28" w:rsidRPr="000C457F">
        <w:rPr>
          <w:rFonts w:cstheme="minorHAnsi"/>
          <w:sz w:val="20"/>
        </w:rPr>
        <w:t>instructions provided to the robot to make it move</w:t>
      </w:r>
    </w:p>
    <w:p w14:paraId="4AFA4558" w14:textId="77777777" w:rsidR="00C56CF5"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C</w:t>
      </w:r>
      <w:r w:rsidR="00C56CF5" w:rsidRPr="000C457F">
        <w:rPr>
          <w:rFonts w:cstheme="minorHAnsi"/>
          <w:sz w:val="20"/>
        </w:rPr>
        <w:t>omputational thinking</w:t>
      </w:r>
      <w:r w:rsidRPr="000C457F">
        <w:rPr>
          <w:rFonts w:cstheme="minorHAnsi"/>
          <w:sz w:val="20"/>
        </w:rPr>
        <w:t xml:space="preserve">: </w:t>
      </w:r>
      <w:r w:rsidR="00E518AD" w:rsidRPr="000C457F">
        <w:rPr>
          <w:rFonts w:cstheme="minorHAnsi"/>
          <w:sz w:val="20"/>
        </w:rPr>
        <w:t>thought processes involved in problem-solving and expressing a solution</w:t>
      </w:r>
    </w:p>
    <w:p w14:paraId="4AFA4559"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S</w:t>
      </w:r>
      <w:r w:rsidR="00691A28" w:rsidRPr="000C457F">
        <w:rPr>
          <w:rFonts w:cstheme="minorHAnsi"/>
          <w:sz w:val="20"/>
        </w:rPr>
        <w:t>caled instrument</w:t>
      </w:r>
      <w:r w:rsidRPr="000C457F">
        <w:rPr>
          <w:rFonts w:cstheme="minorHAnsi"/>
          <w:sz w:val="20"/>
        </w:rPr>
        <w:t xml:space="preserve">: </w:t>
      </w:r>
      <w:r w:rsidR="00691A28" w:rsidRPr="000C457F">
        <w:rPr>
          <w:rFonts w:cstheme="minorHAnsi"/>
          <w:sz w:val="20"/>
        </w:rPr>
        <w:t>measuring device such as a ruler or tape measurement that has uniform and consistent measurements such as centimetres</w:t>
      </w:r>
    </w:p>
    <w:p w14:paraId="4AFA455A" w14:textId="77777777" w:rsidR="00691A28" w:rsidRPr="000C457F" w:rsidRDefault="00691A28" w:rsidP="000C457F">
      <w:pPr>
        <w:pStyle w:val="ListParagraph"/>
        <w:numPr>
          <w:ilvl w:val="0"/>
          <w:numId w:val="15"/>
        </w:numPr>
        <w:spacing w:after="0" w:line="240" w:lineRule="auto"/>
        <w:ind w:left="284" w:hanging="284"/>
        <w:contextualSpacing w:val="0"/>
        <w:rPr>
          <w:rFonts w:cstheme="minorHAnsi"/>
          <w:b/>
          <w:sz w:val="20"/>
        </w:rPr>
      </w:pPr>
      <w:proofErr w:type="spellStart"/>
      <w:r w:rsidRPr="000C457F">
        <w:rPr>
          <w:rFonts w:cstheme="minorHAnsi"/>
          <w:sz w:val="20"/>
        </w:rPr>
        <w:t>Sphero</w:t>
      </w:r>
      <w:proofErr w:type="spellEnd"/>
      <w:r w:rsidR="00D26DF7" w:rsidRPr="000C457F">
        <w:rPr>
          <w:rFonts w:cstheme="minorHAnsi"/>
          <w:sz w:val="20"/>
        </w:rPr>
        <w:t xml:space="preserve">: </w:t>
      </w:r>
      <w:r w:rsidRPr="000C457F">
        <w:rPr>
          <w:rFonts w:cstheme="minorHAnsi"/>
          <w:sz w:val="20"/>
        </w:rPr>
        <w:t>a robotic ball that can be controlled by using certain apps and programming language</w:t>
      </w:r>
    </w:p>
    <w:p w14:paraId="4AFA455B" w14:textId="77777777" w:rsidR="00C56CF5"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S</w:t>
      </w:r>
      <w:r w:rsidR="00C56CF5" w:rsidRPr="000C457F">
        <w:rPr>
          <w:rFonts w:cstheme="minorHAnsi"/>
          <w:sz w:val="20"/>
        </w:rPr>
        <w:t>ystems thinking</w:t>
      </w:r>
      <w:r w:rsidRPr="000C457F">
        <w:rPr>
          <w:rFonts w:cstheme="minorHAnsi"/>
          <w:sz w:val="20"/>
        </w:rPr>
        <w:t xml:space="preserve">: </w:t>
      </w:r>
      <w:r w:rsidR="00E518AD" w:rsidRPr="000C457F">
        <w:rPr>
          <w:rFonts w:cstheme="minorHAnsi"/>
          <w:sz w:val="20"/>
        </w:rPr>
        <w:t>understanding the linkages and interactions between parts of a system</w:t>
      </w:r>
    </w:p>
    <w:p w14:paraId="4AFA455C" w14:textId="77777777" w:rsidR="00691A28"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T</w:t>
      </w:r>
      <w:r w:rsidR="00691A28" w:rsidRPr="000C457F">
        <w:rPr>
          <w:rFonts w:cstheme="minorHAnsi"/>
          <w:sz w:val="20"/>
        </w:rPr>
        <w:t xml:space="preserve">esting and </w:t>
      </w:r>
      <w:r w:rsidR="00780C47" w:rsidRPr="000C457F">
        <w:rPr>
          <w:rFonts w:cstheme="minorHAnsi"/>
          <w:sz w:val="20"/>
        </w:rPr>
        <w:t>troubleshooting</w:t>
      </w:r>
      <w:r w:rsidRPr="000C457F">
        <w:rPr>
          <w:rFonts w:cstheme="minorHAnsi"/>
          <w:sz w:val="20"/>
        </w:rPr>
        <w:t>:</w:t>
      </w:r>
      <w:r w:rsidR="00691A28" w:rsidRPr="000C457F">
        <w:rPr>
          <w:rFonts w:cstheme="minorHAnsi"/>
          <w:sz w:val="20"/>
        </w:rPr>
        <w:t xml:space="preserve"> establishing why the algorithm is not working correctly</w:t>
      </w:r>
      <w:r w:rsidR="0050587D" w:rsidRPr="000C457F">
        <w:rPr>
          <w:rFonts w:cstheme="minorHAnsi"/>
          <w:sz w:val="20"/>
        </w:rPr>
        <w:t xml:space="preserve">; this </w:t>
      </w:r>
      <w:r w:rsidR="00780C47" w:rsidRPr="000C457F">
        <w:rPr>
          <w:rFonts w:cstheme="minorHAnsi"/>
          <w:sz w:val="20"/>
        </w:rPr>
        <w:t>is part of computational thinking</w:t>
      </w:r>
    </w:p>
    <w:p w14:paraId="4AFA455D" w14:textId="77777777" w:rsidR="00D26DF7" w:rsidRPr="000C457F" w:rsidRDefault="00D26DF7" w:rsidP="000C457F">
      <w:pPr>
        <w:pStyle w:val="ListParagraph"/>
        <w:numPr>
          <w:ilvl w:val="0"/>
          <w:numId w:val="15"/>
        </w:numPr>
        <w:spacing w:after="0" w:line="240" w:lineRule="auto"/>
        <w:ind w:left="284" w:hanging="284"/>
        <w:contextualSpacing w:val="0"/>
        <w:rPr>
          <w:rFonts w:cstheme="minorHAnsi"/>
          <w:b/>
          <w:sz w:val="20"/>
        </w:rPr>
      </w:pPr>
      <w:r w:rsidRPr="000C457F">
        <w:rPr>
          <w:rFonts w:cstheme="minorHAnsi"/>
          <w:sz w:val="20"/>
        </w:rPr>
        <w:t>Vi</w:t>
      </w:r>
      <w:r w:rsidR="009830BB" w:rsidRPr="000C457F">
        <w:rPr>
          <w:rFonts w:cstheme="minorHAnsi"/>
          <w:sz w:val="20"/>
        </w:rPr>
        <w:t>sual programming</w:t>
      </w:r>
      <w:r w:rsidRPr="000C457F">
        <w:rPr>
          <w:rFonts w:cstheme="minorHAnsi"/>
          <w:sz w:val="20"/>
        </w:rPr>
        <w:t xml:space="preserve">: </w:t>
      </w:r>
      <w:r w:rsidR="00780C47" w:rsidRPr="000C457F">
        <w:rPr>
          <w:sz w:val="20"/>
        </w:rPr>
        <w:t>a programming language where the program is represented and created visually rather than as text. A common visual metaphor represents statements and control structures as blocks that can be composed to form programs, allowing programming without having to deal with syntax errors</w:t>
      </w:r>
    </w:p>
    <w:p w14:paraId="4AFA455E" w14:textId="77777777" w:rsidR="00C5672F" w:rsidRPr="000C457F" w:rsidRDefault="00C5672F" w:rsidP="000A7EA6">
      <w:pPr>
        <w:spacing w:before="360" w:after="0" w:line="240" w:lineRule="auto"/>
        <w:rPr>
          <w:rFonts w:cstheme="minorHAnsi"/>
          <w:b/>
          <w:color w:val="0096DF" w:themeColor="accent1"/>
          <w:sz w:val="24"/>
        </w:rPr>
      </w:pPr>
      <w:r w:rsidRPr="000C457F">
        <w:rPr>
          <w:rFonts w:cstheme="minorHAnsi"/>
          <w:b/>
          <w:color w:val="0096DF" w:themeColor="accent1"/>
          <w:sz w:val="24"/>
        </w:rPr>
        <w:lastRenderedPageBreak/>
        <w:t>Teacher instructions</w:t>
      </w:r>
    </w:p>
    <w:p w14:paraId="4AFA455F" w14:textId="77777777" w:rsidR="00090C15" w:rsidRPr="000C457F" w:rsidRDefault="000065D8" w:rsidP="00090C15">
      <w:pPr>
        <w:pStyle w:val="ListParagraph"/>
        <w:numPr>
          <w:ilvl w:val="0"/>
          <w:numId w:val="18"/>
        </w:numPr>
        <w:spacing w:before="80" w:after="0" w:line="240" w:lineRule="auto"/>
        <w:ind w:left="284" w:hanging="284"/>
        <w:contextualSpacing w:val="0"/>
        <w:rPr>
          <w:rFonts w:cstheme="minorHAnsi"/>
          <w:sz w:val="20"/>
        </w:rPr>
      </w:pPr>
      <w:r w:rsidRPr="000C457F">
        <w:rPr>
          <w:rFonts w:cstheme="minorHAnsi"/>
          <w:sz w:val="20"/>
        </w:rPr>
        <w:t xml:space="preserve">Prior to the learning sequence, install </w:t>
      </w:r>
      <w:proofErr w:type="spellStart"/>
      <w:r w:rsidRPr="000C457F">
        <w:rPr>
          <w:rFonts w:cstheme="minorHAnsi"/>
          <w:sz w:val="20"/>
        </w:rPr>
        <w:t>Sphero</w:t>
      </w:r>
      <w:proofErr w:type="spellEnd"/>
      <w:r w:rsidRPr="000C457F">
        <w:rPr>
          <w:rFonts w:cstheme="minorHAnsi"/>
          <w:sz w:val="20"/>
        </w:rPr>
        <w:t xml:space="preserve"> </w:t>
      </w:r>
      <w:proofErr w:type="spellStart"/>
      <w:r w:rsidRPr="000C457F">
        <w:rPr>
          <w:rFonts w:cstheme="minorHAnsi"/>
          <w:sz w:val="20"/>
        </w:rPr>
        <w:t>Edu</w:t>
      </w:r>
      <w:proofErr w:type="spellEnd"/>
      <w:r w:rsidRPr="000C457F">
        <w:rPr>
          <w:rFonts w:cstheme="minorHAnsi"/>
          <w:sz w:val="20"/>
        </w:rPr>
        <w:t xml:space="preserve"> app onto iPad and ensure </w:t>
      </w:r>
      <w:proofErr w:type="spellStart"/>
      <w:r w:rsidRPr="000C457F">
        <w:rPr>
          <w:rFonts w:cstheme="minorHAnsi"/>
          <w:sz w:val="20"/>
        </w:rPr>
        <w:t>Sphero</w:t>
      </w:r>
      <w:proofErr w:type="spellEnd"/>
      <w:r w:rsidRPr="000C457F">
        <w:rPr>
          <w:rFonts w:cstheme="minorHAnsi"/>
          <w:sz w:val="20"/>
        </w:rPr>
        <w:t xml:space="preserve"> is fully charged.</w:t>
      </w:r>
    </w:p>
    <w:p w14:paraId="4AFA4560" w14:textId="77777777" w:rsidR="00515C34" w:rsidRPr="005E6221" w:rsidRDefault="00515C34" w:rsidP="001C38FE">
      <w:pPr>
        <w:spacing w:before="360" w:after="120" w:line="240" w:lineRule="auto"/>
        <w:rPr>
          <w:rFonts w:cstheme="minorHAnsi"/>
          <w:b/>
          <w:color w:val="0096DF" w:themeColor="accent1"/>
          <w:sz w:val="24"/>
        </w:rPr>
      </w:pPr>
      <w:r w:rsidRPr="005E6221">
        <w:rPr>
          <w:rFonts w:cstheme="minorHAnsi"/>
          <w:b/>
          <w:color w:val="0096DF" w:themeColor="accent1"/>
          <w:sz w:val="24"/>
        </w:rPr>
        <w:t>Session 1</w:t>
      </w:r>
      <w:r w:rsidR="005D2006" w:rsidRPr="005E6221">
        <w:rPr>
          <w:rFonts w:cstheme="minorHAnsi"/>
          <w:b/>
          <w:color w:val="0096DF" w:themeColor="accent1"/>
          <w:sz w:val="24"/>
        </w:rPr>
        <w:t xml:space="preserve"> </w:t>
      </w:r>
      <w:r w:rsidR="0062617C" w:rsidRPr="005E6221">
        <w:rPr>
          <w:rFonts w:cstheme="minorHAnsi"/>
          <w:b/>
          <w:color w:val="0096DF" w:themeColor="accent1"/>
          <w:sz w:val="24"/>
        </w:rPr>
        <w:t>(one hour)</w:t>
      </w:r>
    </w:p>
    <w:tbl>
      <w:tblPr>
        <w:tblStyle w:val="TableGrid"/>
        <w:tblW w:w="0" w:type="auto"/>
        <w:tblInd w:w="108" w:type="dxa"/>
        <w:tblLook w:val="04A0" w:firstRow="1" w:lastRow="0" w:firstColumn="1" w:lastColumn="0" w:noHBand="0" w:noVBand="1"/>
      </w:tblPr>
      <w:tblGrid>
        <w:gridCol w:w="9072"/>
      </w:tblGrid>
      <w:tr w:rsidR="00031DEA" w:rsidRPr="004D54C4" w14:paraId="4AFA4562" w14:textId="77777777" w:rsidTr="005E6221">
        <w:tc>
          <w:tcPr>
            <w:tcW w:w="9072" w:type="dxa"/>
            <w:shd w:val="clear" w:color="auto" w:fill="D9D9D9" w:themeFill="background1" w:themeFillShade="D9"/>
          </w:tcPr>
          <w:p w14:paraId="4AFA4561" w14:textId="77777777" w:rsidR="00031DEA" w:rsidRPr="004D54C4" w:rsidRDefault="00031DEA" w:rsidP="004D54C4">
            <w:pPr>
              <w:spacing w:before="60" w:after="60"/>
              <w:rPr>
                <w:color w:val="auto"/>
                <w:sz w:val="20"/>
              </w:rPr>
            </w:pPr>
            <w:r w:rsidRPr="004D54C4">
              <w:rPr>
                <w:color w:val="auto"/>
                <w:sz w:val="20"/>
              </w:rPr>
              <w:t>Learning intention and success indictors for students</w:t>
            </w:r>
          </w:p>
        </w:tc>
      </w:tr>
      <w:tr w:rsidR="00031DEA" w:rsidRPr="004D54C4" w14:paraId="4AFA4564" w14:textId="77777777" w:rsidTr="009E7650">
        <w:tc>
          <w:tcPr>
            <w:tcW w:w="9072" w:type="dxa"/>
            <w:shd w:val="clear" w:color="auto" w:fill="auto"/>
          </w:tcPr>
          <w:p w14:paraId="4AFA4563" w14:textId="77777777" w:rsidR="00031DEA" w:rsidRPr="007305AB" w:rsidRDefault="00031DEA" w:rsidP="007305AB">
            <w:pPr>
              <w:pStyle w:val="ListParagraph"/>
              <w:numPr>
                <w:ilvl w:val="0"/>
                <w:numId w:val="40"/>
              </w:numPr>
              <w:spacing w:before="60" w:after="60"/>
              <w:ind w:left="318" w:hanging="284"/>
              <w:rPr>
                <w:sz w:val="20"/>
              </w:rPr>
            </w:pPr>
            <w:r w:rsidRPr="007305AB">
              <w:rPr>
                <w:sz w:val="20"/>
              </w:rPr>
              <w:t xml:space="preserve">I can identify the characteristics that make a chariot and identify possible materials to be used in the production of a unique and innovative </w:t>
            </w:r>
            <w:r w:rsidR="00E46212" w:rsidRPr="007305AB">
              <w:rPr>
                <w:sz w:val="20"/>
              </w:rPr>
              <w:t>design that meets the design brief.</w:t>
            </w:r>
          </w:p>
        </w:tc>
      </w:tr>
    </w:tbl>
    <w:p w14:paraId="4AFA4565" w14:textId="77777777" w:rsidR="00914057" w:rsidRPr="009E7650" w:rsidRDefault="00914057" w:rsidP="009E7650">
      <w:pPr>
        <w:pStyle w:val="ListParagraph"/>
        <w:numPr>
          <w:ilvl w:val="1"/>
          <w:numId w:val="18"/>
        </w:numPr>
        <w:spacing w:before="120" w:after="0" w:line="240" w:lineRule="auto"/>
        <w:ind w:left="284" w:hanging="284"/>
        <w:contextualSpacing w:val="0"/>
        <w:rPr>
          <w:rFonts w:cstheme="minorHAnsi"/>
          <w:b/>
        </w:rPr>
      </w:pPr>
      <w:r w:rsidRPr="009E7650">
        <w:rPr>
          <w:rFonts w:cstheme="minorHAnsi"/>
        </w:rPr>
        <w:t xml:space="preserve">Introduce what a chariot is and </w:t>
      </w:r>
      <w:r w:rsidR="006D6D4E" w:rsidRPr="009E7650">
        <w:rPr>
          <w:rFonts w:cstheme="minorHAnsi"/>
        </w:rPr>
        <w:t xml:space="preserve">explain </w:t>
      </w:r>
      <w:r w:rsidRPr="009E7650">
        <w:rPr>
          <w:rFonts w:cstheme="minorHAnsi"/>
        </w:rPr>
        <w:t>how the</w:t>
      </w:r>
      <w:r w:rsidR="006D6D4E" w:rsidRPr="009E7650">
        <w:rPr>
          <w:rFonts w:cstheme="minorHAnsi"/>
        </w:rPr>
        <w:t>y</w:t>
      </w:r>
      <w:r w:rsidRPr="009E7650">
        <w:rPr>
          <w:rFonts w:cstheme="minorHAnsi"/>
        </w:rPr>
        <w:t xml:space="preserve"> have been used in society. Explore what characteristics make a chariot (i.e. </w:t>
      </w:r>
      <w:r w:rsidR="00094307" w:rsidRPr="009E7650">
        <w:rPr>
          <w:rFonts w:cstheme="minorHAnsi"/>
        </w:rPr>
        <w:t>two</w:t>
      </w:r>
      <w:r w:rsidR="00A74623" w:rsidRPr="009E7650">
        <w:rPr>
          <w:rFonts w:cstheme="minorHAnsi"/>
        </w:rPr>
        <w:t xml:space="preserve"> </w:t>
      </w:r>
      <w:r w:rsidRPr="009E7650">
        <w:rPr>
          <w:rFonts w:cstheme="minorHAnsi"/>
        </w:rPr>
        <w:t xml:space="preserve">or </w:t>
      </w:r>
      <w:r w:rsidR="00094307" w:rsidRPr="009E7650">
        <w:rPr>
          <w:rFonts w:cstheme="minorHAnsi"/>
        </w:rPr>
        <w:t xml:space="preserve">four </w:t>
      </w:r>
      <w:r w:rsidRPr="009E7650">
        <w:rPr>
          <w:rFonts w:cstheme="minorHAnsi"/>
        </w:rPr>
        <w:t>wheels, pulled by a horse)</w:t>
      </w:r>
      <w:r w:rsidR="006D6D4E" w:rsidRPr="009E7650">
        <w:rPr>
          <w:rFonts w:cstheme="minorHAnsi"/>
        </w:rPr>
        <w:t xml:space="preserve"> by asking</w:t>
      </w:r>
      <w:r w:rsidR="000A78B1" w:rsidRPr="009E7650">
        <w:rPr>
          <w:rFonts w:cstheme="minorHAnsi"/>
        </w:rPr>
        <w:t xml:space="preserve"> </w:t>
      </w:r>
      <w:r w:rsidR="006D6D4E" w:rsidRPr="009E7650">
        <w:rPr>
          <w:rFonts w:cstheme="minorHAnsi"/>
        </w:rPr>
        <w:t>s</w:t>
      </w:r>
      <w:r w:rsidRPr="009E7650">
        <w:rPr>
          <w:rFonts w:cstheme="minorHAnsi"/>
        </w:rPr>
        <w:t xml:space="preserve">tudents to </w:t>
      </w:r>
      <w:r w:rsidR="00AD28FC" w:rsidRPr="009E7650">
        <w:rPr>
          <w:rFonts w:cstheme="minorHAnsi"/>
        </w:rPr>
        <w:t xml:space="preserve">investigate </w:t>
      </w:r>
      <w:r w:rsidR="00996F84" w:rsidRPr="009E7650">
        <w:rPr>
          <w:rFonts w:cstheme="minorHAnsi"/>
        </w:rPr>
        <w:t>different types of chariots</w:t>
      </w:r>
      <w:r w:rsidR="00090C15">
        <w:rPr>
          <w:rFonts w:cstheme="minorHAnsi"/>
        </w:rPr>
        <w:t xml:space="preserve">. Use the ‘samples of chariots’ </w:t>
      </w:r>
      <w:r w:rsidR="008068E0" w:rsidRPr="009E7650">
        <w:rPr>
          <w:rFonts w:cstheme="minorHAnsi"/>
        </w:rPr>
        <w:t xml:space="preserve">handout </w:t>
      </w:r>
      <w:r w:rsidR="00996F84" w:rsidRPr="009E7650">
        <w:rPr>
          <w:rFonts w:cstheme="minorHAnsi"/>
        </w:rPr>
        <w:t xml:space="preserve">(Appendix </w:t>
      </w:r>
      <w:r w:rsidR="00652FD4" w:rsidRPr="009E7650">
        <w:rPr>
          <w:rFonts w:cstheme="minorHAnsi"/>
        </w:rPr>
        <w:t>5</w:t>
      </w:r>
      <w:r w:rsidR="00090C15">
        <w:rPr>
          <w:rFonts w:cstheme="minorHAnsi"/>
        </w:rPr>
        <w:t xml:space="preserve">) and </w:t>
      </w:r>
      <w:r w:rsidR="00F730A4">
        <w:rPr>
          <w:rFonts w:cstheme="minorHAnsi"/>
        </w:rPr>
        <w:t xml:space="preserve">the </w:t>
      </w:r>
      <w:r w:rsidR="00996F84" w:rsidRPr="009E7650">
        <w:rPr>
          <w:rFonts w:cstheme="minorHAnsi"/>
        </w:rPr>
        <w:t xml:space="preserve">specific websites listed in </w:t>
      </w:r>
      <w:r w:rsidR="00F730A4">
        <w:rPr>
          <w:rFonts w:cstheme="minorHAnsi"/>
        </w:rPr>
        <w:t xml:space="preserve">the ‘Additional resources/references’ </w:t>
      </w:r>
      <w:r w:rsidR="00996F84" w:rsidRPr="009E7650">
        <w:rPr>
          <w:rFonts w:cstheme="minorHAnsi"/>
        </w:rPr>
        <w:t xml:space="preserve">and/or </w:t>
      </w:r>
      <w:r w:rsidRPr="009E7650">
        <w:rPr>
          <w:rFonts w:cstheme="minorHAnsi"/>
        </w:rPr>
        <w:t>books</w:t>
      </w:r>
      <w:r w:rsidR="002357CC" w:rsidRPr="009E7650">
        <w:rPr>
          <w:rFonts w:cstheme="minorHAnsi"/>
        </w:rPr>
        <w:t xml:space="preserve"> from the library</w:t>
      </w:r>
      <w:r w:rsidR="00996F84" w:rsidRPr="009E7650">
        <w:rPr>
          <w:rFonts w:cstheme="minorHAnsi"/>
        </w:rPr>
        <w:t>,</w:t>
      </w:r>
      <w:r w:rsidRPr="009E7650">
        <w:rPr>
          <w:rFonts w:cstheme="minorHAnsi"/>
        </w:rPr>
        <w:t xml:space="preserve"> to gather </w:t>
      </w:r>
      <w:r w:rsidR="00AD28FC" w:rsidRPr="009E7650">
        <w:rPr>
          <w:rFonts w:cstheme="minorHAnsi"/>
        </w:rPr>
        <w:t xml:space="preserve">knowledge for the </w:t>
      </w:r>
      <w:r w:rsidR="00431FD0" w:rsidRPr="009E7650">
        <w:rPr>
          <w:rFonts w:cstheme="minorHAnsi"/>
        </w:rPr>
        <w:t xml:space="preserve">design </w:t>
      </w:r>
      <w:r w:rsidR="00AD28FC" w:rsidRPr="009E7650">
        <w:rPr>
          <w:rFonts w:cstheme="minorHAnsi"/>
        </w:rPr>
        <w:t xml:space="preserve">of their own unique and innovative </w:t>
      </w:r>
      <w:r w:rsidR="00691A28" w:rsidRPr="009E7650">
        <w:rPr>
          <w:rFonts w:cstheme="minorHAnsi"/>
        </w:rPr>
        <w:t>designed solution</w:t>
      </w:r>
      <w:r w:rsidR="000B09E1">
        <w:rPr>
          <w:rFonts w:cstheme="minorHAnsi"/>
        </w:rPr>
        <w:t>. Co</w:t>
      </w:r>
      <w:r w:rsidR="00AD28FC" w:rsidRPr="009E7650">
        <w:rPr>
          <w:rFonts w:cstheme="minorHAnsi"/>
        </w:rPr>
        <w:t xml:space="preserve">nsider </w:t>
      </w:r>
      <w:r w:rsidRPr="009E7650">
        <w:rPr>
          <w:rFonts w:cstheme="minorHAnsi"/>
        </w:rPr>
        <w:t>possible material use</w:t>
      </w:r>
      <w:r w:rsidR="00AD28FC" w:rsidRPr="009E7650">
        <w:rPr>
          <w:rFonts w:cstheme="minorHAnsi"/>
        </w:rPr>
        <w:t xml:space="preserve"> with this knowledge to be drawn on and utilised in session two</w:t>
      </w:r>
      <w:r w:rsidRPr="009E7650">
        <w:rPr>
          <w:rFonts w:cstheme="minorHAnsi"/>
        </w:rPr>
        <w:t>.</w:t>
      </w:r>
      <w:r w:rsidR="002357CC" w:rsidRPr="009E7650">
        <w:rPr>
          <w:rFonts w:cstheme="minorHAnsi"/>
        </w:rPr>
        <w:t xml:space="preserve"> Provide the following questions to stimulate their research</w:t>
      </w:r>
      <w:r w:rsidR="0045188E" w:rsidRPr="009E7650">
        <w:rPr>
          <w:rFonts w:cstheme="minorHAnsi"/>
        </w:rPr>
        <w:t xml:space="preserve"> (I</w:t>
      </w:r>
      <w:r w:rsidR="00691A28" w:rsidRPr="009E7650">
        <w:rPr>
          <w:rFonts w:cstheme="minorHAnsi"/>
        </w:rPr>
        <w:t xml:space="preserve">nvestigating </w:t>
      </w:r>
      <w:r w:rsidR="0045188E" w:rsidRPr="009E7650">
        <w:rPr>
          <w:rFonts w:cstheme="minorHAnsi"/>
        </w:rPr>
        <w:t>sub-strand</w:t>
      </w:r>
      <w:r w:rsidR="00691A28" w:rsidRPr="009E7650">
        <w:rPr>
          <w:rFonts w:cstheme="minorHAnsi"/>
        </w:rPr>
        <w:t>)</w:t>
      </w:r>
      <w:r w:rsidR="002357CC" w:rsidRPr="009E7650">
        <w:rPr>
          <w:rFonts w:cstheme="minorHAnsi"/>
        </w:rPr>
        <w:t>:</w:t>
      </w:r>
    </w:p>
    <w:p w14:paraId="4AFA4566" w14:textId="77777777" w:rsidR="002357CC" w:rsidRPr="002357CC"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What materials were used to produce a chariot in the past?</w:t>
      </w:r>
    </w:p>
    <w:p w14:paraId="4AFA4567" w14:textId="77777777" w:rsidR="002357CC" w:rsidRPr="002357CC"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Why do you think certain materials were chosen?</w:t>
      </w:r>
    </w:p>
    <w:p w14:paraId="4AFA4568" w14:textId="77777777" w:rsidR="002357CC" w:rsidRPr="002357CC"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What were chariots used for?</w:t>
      </w:r>
    </w:p>
    <w:p w14:paraId="4AFA4569" w14:textId="77777777" w:rsidR="002357CC" w:rsidRPr="002357CC"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What structural features does a chariot require?</w:t>
      </w:r>
    </w:p>
    <w:p w14:paraId="4AFA456A" w14:textId="77777777" w:rsidR="002357CC" w:rsidRPr="002357CC"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What allows the wheels to m</w:t>
      </w:r>
      <w:r w:rsidR="00355DA2">
        <w:rPr>
          <w:rFonts w:cstheme="minorHAnsi"/>
        </w:rPr>
        <w:t>ov</w:t>
      </w:r>
      <w:r>
        <w:rPr>
          <w:rFonts w:cstheme="minorHAnsi"/>
        </w:rPr>
        <w:t>e?</w:t>
      </w:r>
    </w:p>
    <w:p w14:paraId="4AFA456B" w14:textId="77777777" w:rsidR="002357CC" w:rsidRPr="005D2006" w:rsidRDefault="002357CC" w:rsidP="009E7650">
      <w:pPr>
        <w:pStyle w:val="ListParagraph"/>
        <w:numPr>
          <w:ilvl w:val="2"/>
          <w:numId w:val="29"/>
        </w:numPr>
        <w:spacing w:before="80" w:after="0" w:line="240" w:lineRule="auto"/>
        <w:ind w:left="709" w:hanging="357"/>
        <w:contextualSpacing w:val="0"/>
        <w:jc w:val="both"/>
        <w:rPr>
          <w:rFonts w:cstheme="minorHAnsi"/>
          <w:b/>
        </w:rPr>
      </w:pPr>
      <w:r>
        <w:rPr>
          <w:rFonts w:cstheme="minorHAnsi"/>
        </w:rPr>
        <w:t>Do you think a chariot would be able to change direction?</w:t>
      </w:r>
    </w:p>
    <w:p w14:paraId="4AFA456C" w14:textId="77777777" w:rsidR="003C3296" w:rsidRPr="00587375" w:rsidRDefault="00D72541" w:rsidP="009E7650">
      <w:pPr>
        <w:pStyle w:val="ListParagraph"/>
        <w:numPr>
          <w:ilvl w:val="0"/>
          <w:numId w:val="18"/>
        </w:numPr>
        <w:tabs>
          <w:tab w:val="left" w:pos="284"/>
        </w:tabs>
        <w:spacing w:before="120" w:after="0" w:line="240" w:lineRule="auto"/>
        <w:ind w:left="284" w:hanging="284"/>
        <w:contextualSpacing w:val="0"/>
        <w:jc w:val="both"/>
        <w:rPr>
          <w:rFonts w:cstheme="minorHAnsi"/>
          <w:b/>
        </w:rPr>
      </w:pPr>
      <w:r>
        <w:rPr>
          <w:rFonts w:cstheme="minorHAnsi"/>
        </w:rPr>
        <w:t xml:space="preserve">Introduce the </w:t>
      </w:r>
      <w:r w:rsidR="00055F58">
        <w:rPr>
          <w:rFonts w:cstheme="minorHAnsi"/>
        </w:rPr>
        <w:t>challenge</w:t>
      </w:r>
      <w:r w:rsidR="00B15740">
        <w:rPr>
          <w:rFonts w:cstheme="minorHAnsi"/>
        </w:rPr>
        <w:t xml:space="preserve"> by providing the </w:t>
      </w:r>
      <w:r w:rsidR="00055F58">
        <w:rPr>
          <w:rFonts w:cstheme="minorHAnsi"/>
        </w:rPr>
        <w:t>design brief to the students</w:t>
      </w:r>
      <w:r w:rsidR="00BD16DF">
        <w:rPr>
          <w:rFonts w:cstheme="minorHAnsi"/>
        </w:rPr>
        <w:t xml:space="preserve"> (Appendix 1)</w:t>
      </w:r>
      <w:r w:rsidR="000B09E1">
        <w:rPr>
          <w:rFonts w:cstheme="minorHAnsi"/>
        </w:rPr>
        <w:t>.</w:t>
      </w:r>
    </w:p>
    <w:p w14:paraId="4AFA456D" w14:textId="77777777" w:rsidR="00037BA5" w:rsidRPr="00037BA5" w:rsidRDefault="0051631A" w:rsidP="009E7650">
      <w:pPr>
        <w:pStyle w:val="ListParagraph"/>
        <w:numPr>
          <w:ilvl w:val="0"/>
          <w:numId w:val="18"/>
        </w:numPr>
        <w:tabs>
          <w:tab w:val="left" w:pos="284"/>
        </w:tabs>
        <w:spacing w:before="120" w:after="0" w:line="240" w:lineRule="auto"/>
        <w:ind w:left="284" w:hanging="284"/>
        <w:contextualSpacing w:val="0"/>
        <w:jc w:val="both"/>
        <w:rPr>
          <w:rFonts w:cstheme="minorHAnsi"/>
          <w:b/>
        </w:rPr>
      </w:pPr>
      <w:r>
        <w:rPr>
          <w:rFonts w:cstheme="minorHAnsi"/>
        </w:rPr>
        <w:t>Prompt students</w:t>
      </w:r>
      <w:r w:rsidR="00037BA5">
        <w:rPr>
          <w:rFonts w:cstheme="minorHAnsi"/>
        </w:rPr>
        <w:t xml:space="preserve"> with the following questions to get them thinking about how they will be successful in creating a designed solution that fits the design brief:</w:t>
      </w:r>
    </w:p>
    <w:p w14:paraId="4AFA456E" w14:textId="77777777" w:rsidR="0051631A" w:rsidRPr="00037BA5" w:rsidRDefault="00037BA5" w:rsidP="009E7650">
      <w:pPr>
        <w:pStyle w:val="ListParagraph"/>
        <w:numPr>
          <w:ilvl w:val="2"/>
          <w:numId w:val="30"/>
        </w:numPr>
        <w:spacing w:before="80" w:after="0" w:line="240" w:lineRule="auto"/>
        <w:ind w:left="709" w:hanging="357"/>
        <w:contextualSpacing w:val="0"/>
        <w:jc w:val="both"/>
        <w:rPr>
          <w:rFonts w:cstheme="minorHAnsi"/>
          <w:b/>
        </w:rPr>
      </w:pPr>
      <w:r>
        <w:rPr>
          <w:rFonts w:cstheme="minorHAnsi"/>
        </w:rPr>
        <w:t>How far should the chariot travel in the race?</w:t>
      </w:r>
    </w:p>
    <w:p w14:paraId="4AFA456F" w14:textId="77777777" w:rsidR="00037BA5" w:rsidRPr="00037BA5" w:rsidRDefault="00037BA5" w:rsidP="009E7650">
      <w:pPr>
        <w:pStyle w:val="ListParagraph"/>
        <w:numPr>
          <w:ilvl w:val="2"/>
          <w:numId w:val="30"/>
        </w:numPr>
        <w:spacing w:before="80" w:after="0" w:line="240" w:lineRule="auto"/>
        <w:ind w:left="709" w:hanging="357"/>
        <w:contextualSpacing w:val="0"/>
        <w:jc w:val="both"/>
        <w:rPr>
          <w:rFonts w:cstheme="minorHAnsi"/>
          <w:b/>
        </w:rPr>
      </w:pPr>
      <w:r>
        <w:rPr>
          <w:rFonts w:cstheme="minorHAnsi"/>
        </w:rPr>
        <w:t>What materials should be available to produce the chariot?</w:t>
      </w:r>
    </w:p>
    <w:p w14:paraId="4AFA4570" w14:textId="77777777" w:rsidR="00037BA5" w:rsidRPr="0011534A" w:rsidRDefault="00037BA5" w:rsidP="009E7650">
      <w:pPr>
        <w:pStyle w:val="ListParagraph"/>
        <w:numPr>
          <w:ilvl w:val="2"/>
          <w:numId w:val="30"/>
        </w:numPr>
        <w:spacing w:before="80" w:after="0" w:line="240" w:lineRule="auto"/>
        <w:ind w:left="709" w:hanging="357"/>
        <w:contextualSpacing w:val="0"/>
        <w:jc w:val="both"/>
        <w:rPr>
          <w:rFonts w:cstheme="minorHAnsi"/>
          <w:b/>
        </w:rPr>
      </w:pPr>
      <w:r>
        <w:rPr>
          <w:rFonts w:cstheme="minorHAnsi"/>
        </w:rPr>
        <w:t>How will the chariot move?</w:t>
      </w:r>
    </w:p>
    <w:p w14:paraId="4AFA4571" w14:textId="77777777" w:rsidR="00037BA5" w:rsidRPr="00037BA5" w:rsidRDefault="00037BA5" w:rsidP="009E7650">
      <w:pPr>
        <w:pStyle w:val="ListParagraph"/>
        <w:numPr>
          <w:ilvl w:val="2"/>
          <w:numId w:val="30"/>
        </w:numPr>
        <w:spacing w:before="80" w:after="0" w:line="240" w:lineRule="auto"/>
        <w:ind w:left="709" w:hanging="357"/>
        <w:contextualSpacing w:val="0"/>
        <w:jc w:val="both"/>
        <w:rPr>
          <w:rFonts w:cstheme="minorHAnsi"/>
          <w:b/>
        </w:rPr>
      </w:pPr>
      <w:r>
        <w:rPr>
          <w:rFonts w:cstheme="minorHAnsi"/>
        </w:rPr>
        <w:t>Should any sized chariot be allowed to compete in the race?</w:t>
      </w:r>
    </w:p>
    <w:p w14:paraId="4AFA4572" w14:textId="77777777" w:rsidR="00037BA5" w:rsidRPr="0051631A" w:rsidRDefault="0045188E" w:rsidP="009E7650">
      <w:pPr>
        <w:pStyle w:val="ListParagraph"/>
        <w:numPr>
          <w:ilvl w:val="0"/>
          <w:numId w:val="18"/>
        </w:numPr>
        <w:spacing w:before="120" w:after="0" w:line="240" w:lineRule="auto"/>
        <w:ind w:left="284" w:hanging="284"/>
        <w:contextualSpacing w:val="0"/>
        <w:jc w:val="both"/>
        <w:rPr>
          <w:rFonts w:cstheme="minorHAnsi"/>
          <w:b/>
        </w:rPr>
      </w:pPr>
      <w:r>
        <w:rPr>
          <w:rFonts w:cstheme="minorHAnsi"/>
        </w:rPr>
        <w:t>Tell the students these questions will be used as the success criteria</w:t>
      </w:r>
      <w:r w:rsidR="007305AB">
        <w:rPr>
          <w:rFonts w:cstheme="minorHAnsi"/>
        </w:rPr>
        <w:t>;</w:t>
      </w:r>
      <w:r>
        <w:rPr>
          <w:rFonts w:cstheme="minorHAnsi"/>
        </w:rPr>
        <w:t xml:space="preserve"> i.e. how to measure the success of the challenge. </w:t>
      </w:r>
      <w:r w:rsidR="00037BA5">
        <w:rPr>
          <w:rFonts w:cstheme="minorHAnsi"/>
        </w:rPr>
        <w:t xml:space="preserve">Following the discussion, </w:t>
      </w:r>
      <w:r>
        <w:rPr>
          <w:rFonts w:cstheme="minorHAnsi"/>
        </w:rPr>
        <w:t>ask students to identify</w:t>
      </w:r>
      <w:r w:rsidR="00037BA5">
        <w:rPr>
          <w:rFonts w:cstheme="minorHAnsi"/>
        </w:rPr>
        <w:t xml:space="preserve"> th</w:t>
      </w:r>
      <w:r>
        <w:rPr>
          <w:rFonts w:cstheme="minorHAnsi"/>
        </w:rPr>
        <w:t>ree to four</w:t>
      </w:r>
      <w:r w:rsidR="00037BA5">
        <w:rPr>
          <w:rFonts w:cstheme="minorHAnsi"/>
        </w:rPr>
        <w:t xml:space="preserve"> success criteria for the </w:t>
      </w:r>
      <w:r w:rsidR="0011534A">
        <w:rPr>
          <w:rFonts w:cstheme="minorHAnsi"/>
        </w:rPr>
        <w:t>challenge</w:t>
      </w:r>
      <w:r>
        <w:rPr>
          <w:rFonts w:cstheme="minorHAnsi"/>
        </w:rPr>
        <w:t xml:space="preserve"> such as</w:t>
      </w:r>
      <w:r w:rsidR="0011534A">
        <w:rPr>
          <w:rFonts w:cstheme="minorHAnsi"/>
        </w:rPr>
        <w:t>:</w:t>
      </w:r>
    </w:p>
    <w:p w14:paraId="4AFA4573" w14:textId="77777777" w:rsidR="0051631A" w:rsidRPr="0051631A" w:rsidRDefault="0045188E" w:rsidP="009E7650">
      <w:pPr>
        <w:pStyle w:val="ListParagraph"/>
        <w:numPr>
          <w:ilvl w:val="1"/>
          <w:numId w:val="31"/>
        </w:numPr>
        <w:spacing w:before="80" w:after="0" w:line="240" w:lineRule="auto"/>
        <w:ind w:left="709" w:hanging="357"/>
        <w:contextualSpacing w:val="0"/>
        <w:jc w:val="both"/>
        <w:rPr>
          <w:rFonts w:cstheme="minorHAnsi"/>
          <w:b/>
        </w:rPr>
      </w:pPr>
      <w:r>
        <w:rPr>
          <w:rFonts w:cstheme="minorHAnsi"/>
        </w:rPr>
        <w:t>m</w:t>
      </w:r>
      <w:r w:rsidR="00F40554">
        <w:rPr>
          <w:rFonts w:cstheme="minorHAnsi"/>
        </w:rPr>
        <w:t>ust t</w:t>
      </w:r>
      <w:r w:rsidR="0051631A">
        <w:rPr>
          <w:rFonts w:cstheme="minorHAnsi"/>
        </w:rPr>
        <w:t>ravel one metre</w:t>
      </w:r>
      <w:r w:rsidR="000B05B5">
        <w:rPr>
          <w:rFonts w:cstheme="minorHAnsi"/>
        </w:rPr>
        <w:t xml:space="preserve"> (or distance determined by the teacher)</w:t>
      </w:r>
    </w:p>
    <w:p w14:paraId="4AFA4574" w14:textId="77777777" w:rsidR="0051631A" w:rsidRPr="0051631A" w:rsidRDefault="0045188E" w:rsidP="009E7650">
      <w:pPr>
        <w:pStyle w:val="ListParagraph"/>
        <w:numPr>
          <w:ilvl w:val="1"/>
          <w:numId w:val="31"/>
        </w:numPr>
        <w:spacing w:before="80" w:after="0" w:line="240" w:lineRule="auto"/>
        <w:ind w:left="709" w:hanging="357"/>
        <w:contextualSpacing w:val="0"/>
        <w:jc w:val="both"/>
        <w:rPr>
          <w:rFonts w:cstheme="minorHAnsi"/>
          <w:b/>
        </w:rPr>
      </w:pPr>
      <w:r>
        <w:rPr>
          <w:rFonts w:cstheme="minorHAnsi"/>
        </w:rPr>
        <w:t>m</w:t>
      </w:r>
      <w:r w:rsidR="00F40554">
        <w:rPr>
          <w:rFonts w:cstheme="minorHAnsi"/>
        </w:rPr>
        <w:t>ust b</w:t>
      </w:r>
      <w:r w:rsidR="0051631A">
        <w:rPr>
          <w:rFonts w:cstheme="minorHAnsi"/>
        </w:rPr>
        <w:t xml:space="preserve">e </w:t>
      </w:r>
      <w:r w:rsidR="0048286F">
        <w:rPr>
          <w:rFonts w:cstheme="minorHAnsi"/>
        </w:rPr>
        <w:t xml:space="preserve">produced </w:t>
      </w:r>
      <w:r w:rsidR="0051631A">
        <w:rPr>
          <w:rFonts w:cstheme="minorHAnsi"/>
        </w:rPr>
        <w:t>from craft materials</w:t>
      </w:r>
    </w:p>
    <w:p w14:paraId="4AFA4575" w14:textId="77777777" w:rsidR="0051631A" w:rsidRPr="0051631A" w:rsidRDefault="0045188E" w:rsidP="009E7650">
      <w:pPr>
        <w:pStyle w:val="ListParagraph"/>
        <w:numPr>
          <w:ilvl w:val="1"/>
          <w:numId w:val="31"/>
        </w:numPr>
        <w:spacing w:before="80" w:after="0" w:line="240" w:lineRule="auto"/>
        <w:ind w:left="709" w:hanging="357"/>
        <w:contextualSpacing w:val="0"/>
        <w:jc w:val="both"/>
        <w:rPr>
          <w:rFonts w:cstheme="minorHAnsi"/>
          <w:b/>
        </w:rPr>
      </w:pPr>
      <w:r>
        <w:rPr>
          <w:rFonts w:cstheme="minorHAnsi"/>
        </w:rPr>
        <w:t>m</w:t>
      </w:r>
      <w:r w:rsidR="00F40554">
        <w:rPr>
          <w:rFonts w:cstheme="minorHAnsi"/>
        </w:rPr>
        <w:t>ust h</w:t>
      </w:r>
      <w:r w:rsidR="0051631A">
        <w:rPr>
          <w:rFonts w:cstheme="minorHAnsi"/>
        </w:rPr>
        <w:t>ave a surface area no larger than an A4 piece of paper</w:t>
      </w:r>
    </w:p>
    <w:p w14:paraId="4AFA4576" w14:textId="77777777" w:rsidR="00A01E95" w:rsidRPr="00F40554" w:rsidRDefault="0045188E" w:rsidP="009E7650">
      <w:pPr>
        <w:pStyle w:val="ListParagraph"/>
        <w:numPr>
          <w:ilvl w:val="1"/>
          <w:numId w:val="31"/>
        </w:numPr>
        <w:spacing w:before="80" w:after="0" w:line="240" w:lineRule="auto"/>
        <w:ind w:left="709" w:hanging="357"/>
        <w:contextualSpacing w:val="0"/>
        <w:jc w:val="both"/>
        <w:rPr>
          <w:rFonts w:cstheme="minorHAnsi"/>
          <w:b/>
        </w:rPr>
      </w:pPr>
      <w:r>
        <w:rPr>
          <w:rFonts w:cstheme="minorHAnsi"/>
        </w:rPr>
        <w:t>m</w:t>
      </w:r>
      <w:r w:rsidR="00F40554">
        <w:rPr>
          <w:rFonts w:cstheme="minorHAnsi"/>
        </w:rPr>
        <w:t>ust h</w:t>
      </w:r>
      <w:r w:rsidR="0051631A">
        <w:rPr>
          <w:rFonts w:cstheme="minorHAnsi"/>
        </w:rPr>
        <w:t xml:space="preserve">ave </w:t>
      </w:r>
      <w:r w:rsidR="001A78D1">
        <w:rPr>
          <w:rFonts w:cstheme="minorHAnsi"/>
        </w:rPr>
        <w:t xml:space="preserve">two </w:t>
      </w:r>
      <w:r w:rsidR="0051631A">
        <w:rPr>
          <w:rFonts w:cstheme="minorHAnsi"/>
        </w:rPr>
        <w:t xml:space="preserve">or </w:t>
      </w:r>
      <w:r w:rsidR="001A78D1">
        <w:rPr>
          <w:rFonts w:cstheme="minorHAnsi"/>
        </w:rPr>
        <w:t xml:space="preserve">four </w:t>
      </w:r>
      <w:r w:rsidR="0051631A">
        <w:rPr>
          <w:rFonts w:cstheme="minorHAnsi"/>
        </w:rPr>
        <w:t>wheels</w:t>
      </w:r>
    </w:p>
    <w:p w14:paraId="4AFA4577" w14:textId="77777777" w:rsidR="0051631A" w:rsidRPr="0051631A" w:rsidRDefault="0045188E" w:rsidP="009E7650">
      <w:pPr>
        <w:pStyle w:val="ListParagraph"/>
        <w:numPr>
          <w:ilvl w:val="1"/>
          <w:numId w:val="31"/>
        </w:numPr>
        <w:spacing w:before="80" w:after="0" w:line="240" w:lineRule="auto"/>
        <w:ind w:left="709" w:hanging="357"/>
        <w:contextualSpacing w:val="0"/>
        <w:jc w:val="both"/>
        <w:rPr>
          <w:rFonts w:cstheme="minorHAnsi"/>
          <w:b/>
        </w:rPr>
      </w:pPr>
      <w:proofErr w:type="gramStart"/>
      <w:r>
        <w:rPr>
          <w:rFonts w:cstheme="minorHAnsi"/>
        </w:rPr>
        <w:t>m</w:t>
      </w:r>
      <w:r w:rsidR="0051631A">
        <w:rPr>
          <w:rFonts w:cstheme="minorHAnsi"/>
        </w:rPr>
        <w:t>ust</w:t>
      </w:r>
      <w:proofErr w:type="gramEnd"/>
      <w:r w:rsidR="0051631A">
        <w:rPr>
          <w:rFonts w:cstheme="minorHAnsi"/>
        </w:rPr>
        <w:t xml:space="preserve"> be pulled or pushed by the </w:t>
      </w:r>
      <w:r w:rsidR="001A78D1">
        <w:rPr>
          <w:rFonts w:cstheme="minorHAnsi"/>
        </w:rPr>
        <w:t>robot</w:t>
      </w:r>
      <w:r w:rsidR="00AB1703">
        <w:rPr>
          <w:rFonts w:cstheme="minorHAnsi"/>
        </w:rPr>
        <w:t xml:space="preserve"> </w:t>
      </w:r>
      <w:r w:rsidR="001A78D1">
        <w:rPr>
          <w:rFonts w:cstheme="minorHAnsi"/>
        </w:rPr>
        <w:t>(</w:t>
      </w:r>
      <w:proofErr w:type="spellStart"/>
      <w:r w:rsidR="0051631A">
        <w:rPr>
          <w:rFonts w:cstheme="minorHAnsi"/>
        </w:rPr>
        <w:t>Sphero</w:t>
      </w:r>
      <w:proofErr w:type="spellEnd"/>
      <w:r w:rsidR="001A78D1">
        <w:rPr>
          <w:rFonts w:cstheme="minorHAnsi"/>
        </w:rPr>
        <w:t>)</w:t>
      </w:r>
      <w:r w:rsidR="007305AB">
        <w:rPr>
          <w:rFonts w:cstheme="minorHAnsi"/>
        </w:rPr>
        <w:t>.</w:t>
      </w:r>
    </w:p>
    <w:p w14:paraId="4AFA4578" w14:textId="77777777" w:rsidR="001C38FE" w:rsidRPr="001C38FE" w:rsidRDefault="0051631A" w:rsidP="00090C15">
      <w:pPr>
        <w:pStyle w:val="ListParagraph"/>
        <w:numPr>
          <w:ilvl w:val="0"/>
          <w:numId w:val="31"/>
        </w:numPr>
        <w:spacing w:before="120" w:after="0" w:line="240" w:lineRule="auto"/>
        <w:ind w:left="284"/>
        <w:contextualSpacing w:val="0"/>
        <w:jc w:val="both"/>
        <w:rPr>
          <w:rFonts w:cstheme="minorHAnsi"/>
          <w:b/>
          <w:sz w:val="24"/>
        </w:rPr>
      </w:pPr>
      <w:r w:rsidRPr="00090C15">
        <w:rPr>
          <w:rFonts w:cstheme="minorHAnsi"/>
        </w:rPr>
        <w:t>Provide the students with the</w:t>
      </w:r>
      <w:r w:rsidR="00587375" w:rsidRPr="00090C15">
        <w:rPr>
          <w:rFonts w:cstheme="minorHAnsi"/>
        </w:rPr>
        <w:t xml:space="preserve"> assessment rubric</w:t>
      </w:r>
      <w:r w:rsidR="006603B5" w:rsidRPr="00090C15">
        <w:rPr>
          <w:rFonts w:cstheme="minorHAnsi"/>
        </w:rPr>
        <w:t xml:space="preserve"> for </w:t>
      </w:r>
      <w:r w:rsidR="00833439" w:rsidRPr="00090C15">
        <w:rPr>
          <w:rFonts w:cstheme="minorHAnsi"/>
        </w:rPr>
        <w:t>them</w:t>
      </w:r>
      <w:r w:rsidR="006603B5" w:rsidRPr="00090C15">
        <w:rPr>
          <w:rFonts w:cstheme="minorHAnsi"/>
        </w:rPr>
        <w:t xml:space="preserve"> to</w:t>
      </w:r>
      <w:r w:rsidR="00587375" w:rsidRPr="00090C15">
        <w:rPr>
          <w:rFonts w:cstheme="minorHAnsi"/>
        </w:rPr>
        <w:t xml:space="preserve"> refer to throughout the challenge</w:t>
      </w:r>
      <w:r w:rsidR="00D71128" w:rsidRPr="00090C15">
        <w:rPr>
          <w:rFonts w:cstheme="minorHAnsi"/>
        </w:rPr>
        <w:t xml:space="preserve"> and outline what each component is</w:t>
      </w:r>
      <w:r w:rsidR="00587375" w:rsidRPr="00090C15">
        <w:rPr>
          <w:rFonts w:cstheme="minorHAnsi"/>
        </w:rPr>
        <w:t>.</w:t>
      </w:r>
      <w:r w:rsidR="00D71128" w:rsidRPr="00090C15">
        <w:rPr>
          <w:rFonts w:cstheme="minorHAnsi"/>
        </w:rPr>
        <w:t xml:space="preserve"> Discuss the language used throughout and how </w:t>
      </w:r>
      <w:r w:rsidR="00FA296D" w:rsidRPr="00090C15">
        <w:rPr>
          <w:rFonts w:cstheme="minorHAnsi"/>
        </w:rPr>
        <w:t xml:space="preserve">the students </w:t>
      </w:r>
      <w:r w:rsidR="00D71128" w:rsidRPr="00090C15">
        <w:rPr>
          <w:rFonts w:cstheme="minorHAnsi"/>
        </w:rPr>
        <w:t>will document th</w:t>
      </w:r>
      <w:r w:rsidR="00AD41E3" w:rsidRPr="00090C15">
        <w:rPr>
          <w:rFonts w:cstheme="minorHAnsi"/>
        </w:rPr>
        <w:t>eir learning by taking photos at</w:t>
      </w:r>
      <w:r w:rsidR="00D71128" w:rsidRPr="00090C15">
        <w:rPr>
          <w:rFonts w:cstheme="minorHAnsi"/>
        </w:rPr>
        <w:t xml:space="preserve"> different stages</w:t>
      </w:r>
      <w:r w:rsidR="001B1A74" w:rsidRPr="00090C15">
        <w:rPr>
          <w:rFonts w:cstheme="minorHAnsi"/>
        </w:rPr>
        <w:t xml:space="preserve"> (i.e.</w:t>
      </w:r>
      <w:r w:rsidR="00D71128" w:rsidRPr="00090C15">
        <w:rPr>
          <w:rFonts w:cstheme="minorHAnsi"/>
        </w:rPr>
        <w:t xml:space="preserve"> </w:t>
      </w:r>
      <w:r w:rsidR="001B1A74" w:rsidRPr="00090C15">
        <w:rPr>
          <w:rFonts w:cstheme="minorHAnsi"/>
        </w:rPr>
        <w:t xml:space="preserve">different sub-strands) </w:t>
      </w:r>
      <w:r w:rsidR="00D71128" w:rsidRPr="00090C15">
        <w:rPr>
          <w:rFonts w:cstheme="minorHAnsi"/>
        </w:rPr>
        <w:t xml:space="preserve">of the </w:t>
      </w:r>
      <w:r w:rsidR="001B1A74" w:rsidRPr="00090C15">
        <w:rPr>
          <w:rFonts w:cstheme="minorHAnsi"/>
        </w:rPr>
        <w:t>‘</w:t>
      </w:r>
      <w:r w:rsidR="00D71128" w:rsidRPr="00090C15">
        <w:rPr>
          <w:rFonts w:cstheme="minorHAnsi"/>
        </w:rPr>
        <w:t>Creating Designed Solutions</w:t>
      </w:r>
      <w:r w:rsidR="001B1A74" w:rsidRPr="00090C15">
        <w:rPr>
          <w:rFonts w:cstheme="minorHAnsi"/>
        </w:rPr>
        <w:t>’</w:t>
      </w:r>
      <w:r w:rsidR="00D71128" w:rsidRPr="00090C15">
        <w:rPr>
          <w:rFonts w:cstheme="minorHAnsi"/>
        </w:rPr>
        <w:t xml:space="preserve"> process</w:t>
      </w:r>
      <w:r w:rsidR="00037BA5" w:rsidRPr="00090C15">
        <w:rPr>
          <w:rFonts w:cstheme="minorHAnsi"/>
        </w:rPr>
        <w:t xml:space="preserve"> (which will be familiar to them already from F-2 curriculum) </w:t>
      </w:r>
      <w:r w:rsidR="0021137F" w:rsidRPr="00090C15">
        <w:rPr>
          <w:rFonts w:cstheme="minorHAnsi"/>
        </w:rPr>
        <w:t>such as design options</w:t>
      </w:r>
      <w:r w:rsidR="001B1A74" w:rsidRPr="00090C15">
        <w:rPr>
          <w:rFonts w:cstheme="minorHAnsi"/>
        </w:rPr>
        <w:t xml:space="preserve">, </w:t>
      </w:r>
      <w:r w:rsidR="0021137F" w:rsidRPr="00090C15">
        <w:rPr>
          <w:rFonts w:cstheme="minorHAnsi"/>
        </w:rPr>
        <w:t>during production</w:t>
      </w:r>
      <w:r w:rsidR="001B1A74" w:rsidRPr="00090C15">
        <w:rPr>
          <w:rFonts w:cstheme="minorHAnsi"/>
        </w:rPr>
        <w:t xml:space="preserve">, </w:t>
      </w:r>
      <w:r w:rsidR="0021137F" w:rsidRPr="00090C15">
        <w:rPr>
          <w:rFonts w:cstheme="minorHAnsi"/>
        </w:rPr>
        <w:t xml:space="preserve">completion of production, testing with </w:t>
      </w:r>
      <w:proofErr w:type="spellStart"/>
      <w:r w:rsidR="0021137F" w:rsidRPr="00090C15">
        <w:rPr>
          <w:rFonts w:cstheme="minorHAnsi"/>
        </w:rPr>
        <w:t>Sphero</w:t>
      </w:r>
      <w:proofErr w:type="spellEnd"/>
      <w:r w:rsidR="0021137F" w:rsidRPr="00090C15">
        <w:rPr>
          <w:rFonts w:cstheme="minorHAnsi"/>
        </w:rPr>
        <w:t xml:space="preserve"> robot</w:t>
      </w:r>
      <w:r w:rsidR="001B1A74" w:rsidRPr="00090C15">
        <w:rPr>
          <w:rFonts w:cstheme="minorHAnsi"/>
        </w:rPr>
        <w:t xml:space="preserve"> </w:t>
      </w:r>
      <w:r w:rsidR="0021137F" w:rsidRPr="00090C15">
        <w:rPr>
          <w:rFonts w:cstheme="minorHAnsi"/>
        </w:rPr>
        <w:t>and during the running of the robot chariot race</w:t>
      </w:r>
      <w:r w:rsidR="00D71128" w:rsidRPr="00090C15">
        <w:rPr>
          <w:rFonts w:cstheme="minorHAnsi"/>
        </w:rPr>
        <w:t>.</w:t>
      </w:r>
    </w:p>
    <w:p w14:paraId="4AFA4579" w14:textId="77777777" w:rsidR="001A41F8" w:rsidRDefault="001A41F8">
      <w:pPr>
        <w:rPr>
          <w:rFonts w:cstheme="minorHAnsi"/>
          <w:b/>
          <w:sz w:val="24"/>
        </w:rPr>
      </w:pPr>
      <w:r>
        <w:rPr>
          <w:rFonts w:cstheme="minorHAnsi"/>
          <w:b/>
          <w:sz w:val="24"/>
        </w:rPr>
        <w:br w:type="page"/>
      </w:r>
    </w:p>
    <w:p w14:paraId="4AFA457A" w14:textId="77777777" w:rsidR="005D2006" w:rsidRPr="005E6221" w:rsidRDefault="005D2006" w:rsidP="001C38FE">
      <w:pPr>
        <w:spacing w:before="360" w:after="120" w:line="240" w:lineRule="auto"/>
        <w:rPr>
          <w:rFonts w:cstheme="minorHAnsi"/>
          <w:b/>
          <w:color w:val="0096DF" w:themeColor="accent1"/>
          <w:sz w:val="24"/>
        </w:rPr>
      </w:pPr>
      <w:r w:rsidRPr="005E6221">
        <w:rPr>
          <w:rFonts w:cstheme="minorHAnsi"/>
          <w:b/>
          <w:color w:val="0096DF" w:themeColor="accent1"/>
          <w:sz w:val="24"/>
        </w:rPr>
        <w:lastRenderedPageBreak/>
        <w:t>Session 2</w:t>
      </w:r>
      <w:r w:rsidR="00587375" w:rsidRPr="005E6221">
        <w:rPr>
          <w:rFonts w:cstheme="minorHAnsi"/>
          <w:b/>
          <w:color w:val="0096DF" w:themeColor="accent1"/>
          <w:sz w:val="24"/>
        </w:rPr>
        <w:t xml:space="preserve"> </w:t>
      </w:r>
      <w:r w:rsidR="0062617C" w:rsidRPr="005E6221">
        <w:rPr>
          <w:rFonts w:cstheme="minorHAnsi"/>
          <w:b/>
          <w:color w:val="0096DF" w:themeColor="accent1"/>
          <w:sz w:val="24"/>
        </w:rPr>
        <w:t>(one hour)</w:t>
      </w:r>
    </w:p>
    <w:tbl>
      <w:tblPr>
        <w:tblStyle w:val="TableGrid"/>
        <w:tblW w:w="0" w:type="auto"/>
        <w:tblInd w:w="108" w:type="dxa"/>
        <w:tblLook w:val="04A0" w:firstRow="1" w:lastRow="0" w:firstColumn="1" w:lastColumn="0" w:noHBand="0" w:noVBand="1"/>
      </w:tblPr>
      <w:tblGrid>
        <w:gridCol w:w="9072"/>
      </w:tblGrid>
      <w:tr w:rsidR="00E46212" w:rsidRPr="004D54C4" w14:paraId="4AFA457C" w14:textId="77777777" w:rsidTr="005E6221">
        <w:tc>
          <w:tcPr>
            <w:tcW w:w="9072" w:type="dxa"/>
            <w:shd w:val="clear" w:color="auto" w:fill="D9D9D9" w:themeFill="background1" w:themeFillShade="D9"/>
          </w:tcPr>
          <w:p w14:paraId="4AFA457B" w14:textId="77777777" w:rsidR="00E46212" w:rsidRPr="004D54C4" w:rsidRDefault="00E46212" w:rsidP="001C38FE">
            <w:pPr>
              <w:spacing w:before="60" w:after="60"/>
              <w:rPr>
                <w:color w:val="auto"/>
                <w:sz w:val="20"/>
              </w:rPr>
            </w:pPr>
            <w:r w:rsidRPr="004D54C4">
              <w:rPr>
                <w:color w:val="auto"/>
                <w:sz w:val="20"/>
              </w:rPr>
              <w:t>Learning intention and success indictors for students</w:t>
            </w:r>
          </w:p>
        </w:tc>
      </w:tr>
      <w:tr w:rsidR="00E46212" w:rsidRPr="004D54C4" w14:paraId="4AFA457F" w14:textId="77777777" w:rsidTr="009E7650">
        <w:tc>
          <w:tcPr>
            <w:tcW w:w="9072" w:type="dxa"/>
            <w:shd w:val="clear" w:color="auto" w:fill="auto"/>
          </w:tcPr>
          <w:p w14:paraId="4AFA457D" w14:textId="77777777" w:rsidR="00E46212" w:rsidRPr="004D54C4" w:rsidRDefault="00E46212" w:rsidP="001C38FE">
            <w:pPr>
              <w:pStyle w:val="ListParagraph"/>
              <w:numPr>
                <w:ilvl w:val="0"/>
                <w:numId w:val="18"/>
              </w:numPr>
              <w:spacing w:before="60" w:after="60"/>
              <w:ind w:left="318" w:hanging="284"/>
              <w:contextualSpacing w:val="0"/>
              <w:rPr>
                <w:color w:val="auto"/>
                <w:sz w:val="20"/>
              </w:rPr>
            </w:pPr>
            <w:r w:rsidRPr="004D54C4">
              <w:rPr>
                <w:color w:val="auto"/>
                <w:sz w:val="20"/>
              </w:rPr>
              <w:t xml:space="preserve">I can </w:t>
            </w:r>
            <w:r w:rsidR="0066728C" w:rsidRPr="004D54C4">
              <w:rPr>
                <w:color w:val="auto"/>
                <w:sz w:val="20"/>
              </w:rPr>
              <w:t>generate a design that meets the design brief using thinking techniques.</w:t>
            </w:r>
          </w:p>
          <w:p w14:paraId="4AFA457E" w14:textId="77777777" w:rsidR="0066728C" w:rsidRPr="004D54C4" w:rsidRDefault="0066728C" w:rsidP="001C38FE">
            <w:pPr>
              <w:pStyle w:val="ListParagraph"/>
              <w:numPr>
                <w:ilvl w:val="0"/>
                <w:numId w:val="18"/>
              </w:numPr>
              <w:spacing w:before="60" w:after="60"/>
              <w:ind w:left="318" w:hanging="284"/>
              <w:contextualSpacing w:val="0"/>
              <w:rPr>
                <w:color w:val="auto"/>
                <w:sz w:val="20"/>
              </w:rPr>
            </w:pPr>
            <w:r w:rsidRPr="004D54C4">
              <w:rPr>
                <w:color w:val="auto"/>
                <w:sz w:val="20"/>
              </w:rPr>
              <w:t>I can test different joining techniques and evaluate how effective they are.</w:t>
            </w:r>
          </w:p>
        </w:tc>
      </w:tr>
    </w:tbl>
    <w:p w14:paraId="4AFA4580" w14:textId="77777777" w:rsidR="00AB1703" w:rsidRDefault="004E6BE8" w:rsidP="001C38FE">
      <w:pPr>
        <w:pStyle w:val="ListParagraph"/>
        <w:numPr>
          <w:ilvl w:val="0"/>
          <w:numId w:val="18"/>
        </w:numPr>
        <w:spacing w:before="120" w:after="0" w:line="240" w:lineRule="auto"/>
        <w:ind w:left="284" w:hanging="284"/>
        <w:contextualSpacing w:val="0"/>
        <w:jc w:val="both"/>
        <w:rPr>
          <w:rFonts w:cstheme="minorHAnsi"/>
        </w:rPr>
      </w:pPr>
      <w:r>
        <w:rPr>
          <w:rFonts w:cstheme="minorHAnsi"/>
        </w:rPr>
        <w:t>Begin with e</w:t>
      </w:r>
      <w:r w:rsidR="003C3296" w:rsidRPr="003C3296">
        <w:rPr>
          <w:rFonts w:cstheme="minorHAnsi"/>
        </w:rPr>
        <w:t>xplicit instruction of how to generate</w:t>
      </w:r>
      <w:r>
        <w:rPr>
          <w:rFonts w:cstheme="minorHAnsi"/>
        </w:rPr>
        <w:t xml:space="preserve"> </w:t>
      </w:r>
      <w:r w:rsidR="001A78D1">
        <w:rPr>
          <w:rFonts w:cstheme="minorHAnsi"/>
        </w:rPr>
        <w:t xml:space="preserve">and document </w:t>
      </w:r>
      <w:r>
        <w:rPr>
          <w:rFonts w:cstheme="minorHAnsi"/>
        </w:rPr>
        <w:t>design ideas</w:t>
      </w:r>
      <w:r w:rsidR="001A78D1">
        <w:rPr>
          <w:rFonts w:cstheme="minorHAnsi"/>
        </w:rPr>
        <w:t>.</w:t>
      </w:r>
      <w:r w:rsidR="00AB1703">
        <w:rPr>
          <w:rFonts w:cstheme="minorHAnsi"/>
        </w:rPr>
        <w:t xml:space="preserve"> Discuss the importance of the design process and what makes a good design. </w:t>
      </w:r>
      <w:r w:rsidR="00473E3F">
        <w:rPr>
          <w:rFonts w:cstheme="minorHAnsi"/>
        </w:rPr>
        <w:t>Prompt students with questions and discussion points</w:t>
      </w:r>
      <w:r w:rsidR="00AB1703">
        <w:rPr>
          <w:rFonts w:cstheme="minorHAnsi"/>
        </w:rPr>
        <w:t xml:space="preserve"> such as:</w:t>
      </w:r>
    </w:p>
    <w:p w14:paraId="4AFA4581" w14:textId="77777777" w:rsidR="00AB1703" w:rsidRDefault="00AB1703"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What is a design?</w:t>
      </w:r>
    </w:p>
    <w:p w14:paraId="4AFA4582" w14:textId="77777777" w:rsidR="00AB1703" w:rsidRDefault="00AB1703"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 xml:space="preserve">Why </w:t>
      </w:r>
      <w:r w:rsidR="00CF489E">
        <w:rPr>
          <w:rFonts w:cstheme="minorHAnsi"/>
        </w:rPr>
        <w:t>are</w:t>
      </w:r>
      <w:r>
        <w:rPr>
          <w:rFonts w:cstheme="minorHAnsi"/>
        </w:rPr>
        <w:t xml:space="preserve"> the</w:t>
      </w:r>
      <w:r w:rsidR="0045188E">
        <w:rPr>
          <w:rFonts w:cstheme="minorHAnsi"/>
        </w:rPr>
        <w:t xml:space="preserve"> </w:t>
      </w:r>
      <w:r w:rsidR="00F46CA0">
        <w:rPr>
          <w:rFonts w:cstheme="minorHAnsi"/>
        </w:rPr>
        <w:t>‘i</w:t>
      </w:r>
      <w:r>
        <w:rPr>
          <w:rFonts w:cstheme="minorHAnsi"/>
        </w:rPr>
        <w:t>nvestigate</w:t>
      </w:r>
      <w:r w:rsidR="00F46CA0">
        <w:rPr>
          <w:rFonts w:cstheme="minorHAnsi"/>
        </w:rPr>
        <w:t>’</w:t>
      </w:r>
      <w:r w:rsidR="0045188E">
        <w:rPr>
          <w:rFonts w:cstheme="minorHAnsi"/>
        </w:rPr>
        <w:t xml:space="preserve"> and </w:t>
      </w:r>
      <w:r w:rsidR="00F46CA0">
        <w:rPr>
          <w:rFonts w:cstheme="minorHAnsi"/>
        </w:rPr>
        <w:t>‘g</w:t>
      </w:r>
      <w:r>
        <w:rPr>
          <w:rFonts w:cstheme="minorHAnsi"/>
        </w:rPr>
        <w:t>enerate</w:t>
      </w:r>
      <w:r w:rsidR="00F46CA0">
        <w:rPr>
          <w:rFonts w:cstheme="minorHAnsi"/>
        </w:rPr>
        <w:t>’</w:t>
      </w:r>
      <w:r>
        <w:rPr>
          <w:rFonts w:cstheme="minorHAnsi"/>
        </w:rPr>
        <w:t xml:space="preserve"> </w:t>
      </w:r>
      <w:r w:rsidR="0045188E">
        <w:rPr>
          <w:rFonts w:cstheme="minorHAnsi"/>
        </w:rPr>
        <w:t>sub-strands</w:t>
      </w:r>
      <w:r>
        <w:rPr>
          <w:rFonts w:cstheme="minorHAnsi"/>
        </w:rPr>
        <w:t xml:space="preserve"> of the </w:t>
      </w:r>
      <w:r w:rsidR="00F46CA0">
        <w:rPr>
          <w:rFonts w:cstheme="minorHAnsi"/>
        </w:rPr>
        <w:t xml:space="preserve">design </w:t>
      </w:r>
      <w:r>
        <w:rPr>
          <w:rFonts w:cstheme="minorHAnsi"/>
        </w:rPr>
        <w:t xml:space="preserve">process important? </w:t>
      </w:r>
    </w:p>
    <w:p w14:paraId="4AFA4583" w14:textId="77777777" w:rsidR="006763C2" w:rsidRDefault="006763C2"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Where do you get your ideas from?</w:t>
      </w:r>
    </w:p>
    <w:p w14:paraId="4AFA4584" w14:textId="77777777" w:rsidR="00AB1703" w:rsidRDefault="00AB1703"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What should a design look like?</w:t>
      </w:r>
    </w:p>
    <w:p w14:paraId="4AFA4585" w14:textId="77777777" w:rsidR="006F30B8" w:rsidRDefault="006F30B8"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 xml:space="preserve">What materials are the wheels going to be made of and will the chosen material allow the wheels to turn/move? </w:t>
      </w:r>
    </w:p>
    <w:p w14:paraId="4AFA4586" w14:textId="77777777" w:rsidR="006F30B8" w:rsidRPr="006F30B8" w:rsidRDefault="006F30B8" w:rsidP="009E7650">
      <w:pPr>
        <w:pStyle w:val="ListParagraph"/>
        <w:numPr>
          <w:ilvl w:val="1"/>
          <w:numId w:val="32"/>
        </w:numPr>
        <w:spacing w:before="80" w:after="0" w:line="240" w:lineRule="auto"/>
        <w:ind w:left="709" w:hanging="357"/>
        <w:contextualSpacing w:val="0"/>
        <w:jc w:val="both"/>
        <w:rPr>
          <w:rFonts w:cstheme="minorHAnsi"/>
        </w:rPr>
      </w:pPr>
      <w:r>
        <w:rPr>
          <w:rFonts w:cstheme="minorHAnsi"/>
        </w:rPr>
        <w:t>How can materials be best joined, connected or assembled to ensure the chariot is able to move the required distance?</w:t>
      </w:r>
    </w:p>
    <w:p w14:paraId="4AFA4587" w14:textId="77777777" w:rsidR="002730DE" w:rsidRDefault="006B0AB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Introduce strategies to assist students to think creatively such as </w:t>
      </w:r>
      <w:r w:rsidR="00833439">
        <w:rPr>
          <w:rFonts w:cstheme="minorHAnsi"/>
        </w:rPr>
        <w:t xml:space="preserve">using elements from the </w:t>
      </w:r>
      <w:r w:rsidRPr="002730DE">
        <w:rPr>
          <w:rFonts w:cstheme="minorHAnsi"/>
        </w:rPr>
        <w:t>SCAMPER</w:t>
      </w:r>
      <w:r>
        <w:rPr>
          <w:rFonts w:cstheme="minorHAnsi"/>
        </w:rPr>
        <w:t xml:space="preserve"> </w:t>
      </w:r>
      <w:r w:rsidR="00833439">
        <w:rPr>
          <w:rFonts w:cstheme="minorHAnsi"/>
        </w:rPr>
        <w:t xml:space="preserve">thinking technique </w:t>
      </w:r>
      <w:r>
        <w:rPr>
          <w:rFonts w:cstheme="minorHAnsi"/>
        </w:rPr>
        <w:t xml:space="preserve">(refer to </w:t>
      </w:r>
      <w:r w:rsidR="003E134A">
        <w:rPr>
          <w:rFonts w:cstheme="minorHAnsi"/>
        </w:rPr>
        <w:t>A</w:t>
      </w:r>
      <w:r>
        <w:rPr>
          <w:rFonts w:cstheme="minorHAnsi"/>
        </w:rPr>
        <w:t>dditional resources/references)</w:t>
      </w:r>
      <w:r w:rsidR="002626E4">
        <w:rPr>
          <w:rFonts w:cstheme="minorHAnsi"/>
        </w:rPr>
        <w:t xml:space="preserve"> or use</w:t>
      </w:r>
      <w:r w:rsidR="003A0780">
        <w:rPr>
          <w:rFonts w:cstheme="minorHAnsi"/>
        </w:rPr>
        <w:t xml:space="preserve"> pos</w:t>
      </w:r>
      <w:r w:rsidR="0045188E">
        <w:rPr>
          <w:rFonts w:cstheme="minorHAnsi"/>
        </w:rPr>
        <w:t xml:space="preserve">t it notes, </w:t>
      </w:r>
      <w:r w:rsidR="003A0780">
        <w:rPr>
          <w:rFonts w:cstheme="minorHAnsi"/>
        </w:rPr>
        <w:t>butchers paper</w:t>
      </w:r>
      <w:r w:rsidR="0045188E">
        <w:rPr>
          <w:rFonts w:cstheme="minorHAnsi"/>
        </w:rPr>
        <w:t xml:space="preserve"> or digital tools</w:t>
      </w:r>
      <w:r w:rsidR="007305AB">
        <w:rPr>
          <w:rFonts w:cstheme="minorHAnsi"/>
        </w:rPr>
        <w:t>,</w:t>
      </w:r>
      <w:r w:rsidR="0045188E">
        <w:rPr>
          <w:rFonts w:cstheme="minorHAnsi"/>
        </w:rPr>
        <w:t xml:space="preserve"> such as</w:t>
      </w:r>
      <w:r w:rsidR="009551A9">
        <w:rPr>
          <w:rFonts w:cstheme="minorHAnsi"/>
        </w:rPr>
        <w:t xml:space="preserve"> </w:t>
      </w:r>
      <w:proofErr w:type="spellStart"/>
      <w:r w:rsidR="009551A9">
        <w:rPr>
          <w:rFonts w:cstheme="minorHAnsi"/>
        </w:rPr>
        <w:t>Padlet</w:t>
      </w:r>
      <w:proofErr w:type="spellEnd"/>
      <w:r w:rsidR="0045188E">
        <w:rPr>
          <w:rFonts w:cstheme="minorHAnsi"/>
        </w:rPr>
        <w:t xml:space="preserve"> </w:t>
      </w:r>
      <w:r w:rsidR="00CF489E">
        <w:rPr>
          <w:rFonts w:cstheme="minorHAnsi"/>
        </w:rPr>
        <w:t xml:space="preserve">or </w:t>
      </w:r>
      <w:proofErr w:type="spellStart"/>
      <w:r w:rsidR="0045188E">
        <w:rPr>
          <w:rFonts w:cstheme="minorHAnsi"/>
        </w:rPr>
        <w:t>FreeMind</w:t>
      </w:r>
      <w:proofErr w:type="spellEnd"/>
      <w:r w:rsidR="007305AB">
        <w:rPr>
          <w:rFonts w:cstheme="minorHAnsi"/>
        </w:rPr>
        <w:t>,</w:t>
      </w:r>
      <w:r w:rsidR="0045188E">
        <w:rPr>
          <w:rFonts w:cstheme="minorHAnsi"/>
        </w:rPr>
        <w:t xml:space="preserve"> </w:t>
      </w:r>
      <w:r w:rsidR="003A0780">
        <w:rPr>
          <w:rFonts w:cstheme="minorHAnsi"/>
        </w:rPr>
        <w:t>to allow students to build on each other’s ideas to support them to develop original and innovative ideas.</w:t>
      </w:r>
      <w:r w:rsidR="006763C2">
        <w:rPr>
          <w:rFonts w:cstheme="minorHAnsi"/>
        </w:rPr>
        <w:t xml:space="preserve"> </w:t>
      </w:r>
    </w:p>
    <w:p w14:paraId="4AFA4588" w14:textId="77777777" w:rsidR="006B0ABF" w:rsidRPr="002730DE" w:rsidRDefault="002730DE"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Demonstrate to students how they can use the </w:t>
      </w:r>
      <w:r w:rsidR="00833439">
        <w:rPr>
          <w:rFonts w:cstheme="minorHAnsi"/>
        </w:rPr>
        <w:t>‘s</w:t>
      </w:r>
      <w:r>
        <w:rPr>
          <w:rFonts w:cstheme="minorHAnsi"/>
        </w:rPr>
        <w:t>ubstitute</w:t>
      </w:r>
      <w:r w:rsidR="00833439">
        <w:rPr>
          <w:rFonts w:cstheme="minorHAnsi"/>
        </w:rPr>
        <w:t>’</w:t>
      </w:r>
      <w:r>
        <w:rPr>
          <w:rFonts w:cstheme="minorHAnsi"/>
        </w:rPr>
        <w:t xml:space="preserve"> thinking technique</w:t>
      </w:r>
      <w:r w:rsidR="000B05B5">
        <w:rPr>
          <w:rFonts w:cstheme="minorHAnsi"/>
        </w:rPr>
        <w:t xml:space="preserve"> from SCAMPER</w:t>
      </w:r>
      <w:r w:rsidR="007305AB">
        <w:rPr>
          <w:rFonts w:cstheme="minorHAnsi"/>
        </w:rPr>
        <w:t>. Use</w:t>
      </w:r>
      <w:r w:rsidR="000B05B5">
        <w:rPr>
          <w:rFonts w:cstheme="minorHAnsi"/>
        </w:rPr>
        <w:t xml:space="preserve"> </w:t>
      </w:r>
      <w:r>
        <w:rPr>
          <w:rFonts w:cstheme="minorHAnsi"/>
        </w:rPr>
        <w:t xml:space="preserve">the knowledge </w:t>
      </w:r>
      <w:r w:rsidR="000B05B5">
        <w:rPr>
          <w:rFonts w:cstheme="minorHAnsi"/>
        </w:rPr>
        <w:t xml:space="preserve">of </w:t>
      </w:r>
      <w:r>
        <w:rPr>
          <w:rFonts w:cstheme="minorHAnsi"/>
        </w:rPr>
        <w:t xml:space="preserve">the features of a chariot and how it was used in the past and adapt it to meet the design brief. Model how to adapt the chariot from being pulled by a horse to how it could either be pushed or pulled with a </w:t>
      </w:r>
      <w:proofErr w:type="spellStart"/>
      <w:r>
        <w:rPr>
          <w:rFonts w:cstheme="minorHAnsi"/>
        </w:rPr>
        <w:t>Sphero</w:t>
      </w:r>
      <w:proofErr w:type="spellEnd"/>
      <w:r>
        <w:rPr>
          <w:rFonts w:cstheme="minorHAnsi"/>
        </w:rPr>
        <w:t xml:space="preserve"> and what features of the chariot structure may need adapting.</w:t>
      </w:r>
      <w:r w:rsidR="006763C2" w:rsidRPr="002730DE">
        <w:rPr>
          <w:rFonts w:cstheme="minorHAnsi"/>
        </w:rPr>
        <w:t xml:space="preserve"> </w:t>
      </w:r>
    </w:p>
    <w:p w14:paraId="4AFA4589" w14:textId="77777777" w:rsidR="003C3296" w:rsidRDefault="004E6BE8" w:rsidP="009E7650">
      <w:pPr>
        <w:pStyle w:val="ListParagraph"/>
        <w:numPr>
          <w:ilvl w:val="0"/>
          <w:numId w:val="18"/>
        </w:numPr>
        <w:spacing w:before="120" w:after="0" w:line="240" w:lineRule="auto"/>
        <w:ind w:left="284" w:hanging="284"/>
        <w:contextualSpacing w:val="0"/>
        <w:jc w:val="both"/>
        <w:rPr>
          <w:rFonts w:cstheme="minorHAnsi"/>
        </w:rPr>
      </w:pPr>
      <w:r w:rsidRPr="00AB1703">
        <w:rPr>
          <w:rFonts w:cstheme="minorHAnsi"/>
        </w:rPr>
        <w:t>Brainstorm different ways to</w:t>
      </w:r>
      <w:r w:rsidR="00E16A65" w:rsidRPr="00AB1703">
        <w:rPr>
          <w:rFonts w:cstheme="minorHAnsi"/>
        </w:rPr>
        <w:t xml:space="preserve"> </w:t>
      </w:r>
      <w:r w:rsidR="001F10FD">
        <w:rPr>
          <w:rFonts w:cstheme="minorHAnsi"/>
        </w:rPr>
        <w:t xml:space="preserve">generate </w:t>
      </w:r>
      <w:r w:rsidR="00AD28FC">
        <w:rPr>
          <w:rFonts w:cstheme="minorHAnsi"/>
        </w:rPr>
        <w:t xml:space="preserve">a unique and innovative </w:t>
      </w:r>
      <w:r w:rsidR="00E16A65" w:rsidRPr="00AB1703">
        <w:rPr>
          <w:rFonts w:cstheme="minorHAnsi"/>
        </w:rPr>
        <w:t>design</w:t>
      </w:r>
      <w:r w:rsidR="00AD28FC">
        <w:rPr>
          <w:rFonts w:cstheme="minorHAnsi"/>
        </w:rPr>
        <w:t xml:space="preserve"> to meet the requirements of the design brief</w:t>
      </w:r>
      <w:r w:rsidR="00E16A65" w:rsidRPr="00AB1703">
        <w:rPr>
          <w:rFonts w:cstheme="minorHAnsi"/>
        </w:rPr>
        <w:t xml:space="preserve"> including drawings with labels, lists of materials</w:t>
      </w:r>
      <w:r w:rsidR="007305AB">
        <w:rPr>
          <w:rFonts w:cstheme="minorHAnsi"/>
        </w:rPr>
        <w:t>,</w:t>
      </w:r>
      <w:r w:rsidR="00E16A65" w:rsidRPr="00AB1703">
        <w:rPr>
          <w:rFonts w:cstheme="minorHAnsi"/>
        </w:rPr>
        <w:t xml:space="preserve"> etc.</w:t>
      </w:r>
      <w:r w:rsidRPr="00AB1703">
        <w:rPr>
          <w:rFonts w:cstheme="minorHAnsi"/>
        </w:rPr>
        <w:t xml:space="preserve"> </w:t>
      </w:r>
      <w:r w:rsidR="00E16A65" w:rsidRPr="00AB1703">
        <w:rPr>
          <w:rFonts w:cstheme="minorHAnsi"/>
        </w:rPr>
        <w:t xml:space="preserve"> Provide students with a specific time allocation (to be determined by the teacher</w:t>
      </w:r>
      <w:r w:rsidR="006603B5" w:rsidRPr="00AB1703">
        <w:rPr>
          <w:rFonts w:cstheme="minorHAnsi"/>
        </w:rPr>
        <w:t xml:space="preserve"> </w:t>
      </w:r>
      <w:r w:rsidR="007305AB">
        <w:rPr>
          <w:rFonts w:cstheme="minorHAnsi"/>
        </w:rPr>
        <w:t>-</w:t>
      </w:r>
      <w:r w:rsidR="006603B5" w:rsidRPr="00AB1703">
        <w:rPr>
          <w:rFonts w:cstheme="minorHAnsi"/>
        </w:rPr>
        <w:t xml:space="preserve"> approximately 20 minutes</w:t>
      </w:r>
      <w:r w:rsidR="00E16A65" w:rsidRPr="003A5866">
        <w:rPr>
          <w:rFonts w:cstheme="minorHAnsi"/>
        </w:rPr>
        <w:t>) to work with</w:t>
      </w:r>
      <w:r w:rsidR="007305AB">
        <w:rPr>
          <w:rFonts w:cstheme="minorHAnsi"/>
        </w:rPr>
        <w:t xml:space="preserve"> a</w:t>
      </w:r>
      <w:r w:rsidR="00E16A65" w:rsidRPr="003A5866">
        <w:rPr>
          <w:rFonts w:cstheme="minorHAnsi"/>
        </w:rPr>
        <w:t xml:space="preserve"> partner to begin generating </w:t>
      </w:r>
      <w:r w:rsidR="00226075">
        <w:rPr>
          <w:rFonts w:cstheme="minorHAnsi"/>
        </w:rPr>
        <w:t>three</w:t>
      </w:r>
      <w:r w:rsidR="00E16A65" w:rsidRPr="003A5866">
        <w:rPr>
          <w:rFonts w:cstheme="minorHAnsi"/>
        </w:rPr>
        <w:t xml:space="preserve"> design</w:t>
      </w:r>
      <w:r w:rsidR="00226075">
        <w:rPr>
          <w:rFonts w:cstheme="minorHAnsi"/>
        </w:rPr>
        <w:t>s that have different materials used for the wheels</w:t>
      </w:r>
      <w:r w:rsidR="002626E4">
        <w:rPr>
          <w:rFonts w:cstheme="minorHAnsi"/>
        </w:rPr>
        <w:t xml:space="preserve">. </w:t>
      </w:r>
      <w:r w:rsidR="00226075">
        <w:rPr>
          <w:rFonts w:cstheme="minorHAnsi"/>
        </w:rPr>
        <w:t xml:space="preserve">Provide students with </w:t>
      </w:r>
      <w:r w:rsidR="007305AB">
        <w:rPr>
          <w:rFonts w:cstheme="minorHAnsi"/>
        </w:rPr>
        <w:t xml:space="preserve">a copy of </w:t>
      </w:r>
      <w:r w:rsidR="00226075">
        <w:rPr>
          <w:rFonts w:cstheme="minorHAnsi"/>
        </w:rPr>
        <w:t>Appendix 4</w:t>
      </w:r>
      <w:r w:rsidR="007305AB">
        <w:rPr>
          <w:rFonts w:cstheme="minorHAnsi"/>
        </w:rPr>
        <w:t xml:space="preserve"> (</w:t>
      </w:r>
      <w:r w:rsidR="00226075">
        <w:rPr>
          <w:rFonts w:cstheme="minorHAnsi"/>
        </w:rPr>
        <w:t>printed A3</w:t>
      </w:r>
      <w:r w:rsidR="007305AB">
        <w:rPr>
          <w:rFonts w:cstheme="minorHAnsi"/>
        </w:rPr>
        <w:t xml:space="preserve">) </w:t>
      </w:r>
      <w:r w:rsidR="00226075">
        <w:rPr>
          <w:rFonts w:cstheme="minorHAnsi"/>
        </w:rPr>
        <w:t xml:space="preserve">for them to generate their designs. </w:t>
      </w:r>
      <w:r w:rsidR="002626E4">
        <w:rPr>
          <w:rFonts w:cstheme="minorHAnsi"/>
        </w:rPr>
        <w:t xml:space="preserve">Students need to </w:t>
      </w:r>
      <w:r w:rsidR="00E16A65" w:rsidRPr="00AB1703">
        <w:rPr>
          <w:rFonts w:cstheme="minorHAnsi"/>
        </w:rPr>
        <w:t xml:space="preserve">draw on knowledge from </w:t>
      </w:r>
      <w:r w:rsidR="00780C47">
        <w:rPr>
          <w:rFonts w:cstheme="minorHAnsi"/>
        </w:rPr>
        <w:t>S</w:t>
      </w:r>
      <w:r w:rsidR="00E16A65" w:rsidRPr="00AB1703">
        <w:rPr>
          <w:rFonts w:cstheme="minorHAnsi"/>
        </w:rPr>
        <w:t xml:space="preserve">ession 1 of </w:t>
      </w:r>
      <w:r w:rsidR="00463DFD">
        <w:rPr>
          <w:rFonts w:cstheme="minorHAnsi"/>
        </w:rPr>
        <w:t xml:space="preserve">the functions and features of a chariot, how it has been used throughout history, design </w:t>
      </w:r>
      <w:r w:rsidR="002626E4">
        <w:rPr>
          <w:rFonts w:cstheme="minorHAnsi"/>
        </w:rPr>
        <w:t>constraints</w:t>
      </w:r>
      <w:r w:rsidR="00463DFD">
        <w:rPr>
          <w:rFonts w:cstheme="minorHAnsi"/>
        </w:rPr>
        <w:t xml:space="preserve"> and materials</w:t>
      </w:r>
      <w:r w:rsidR="00E16A65" w:rsidRPr="00AB1703">
        <w:rPr>
          <w:rFonts w:cstheme="minorHAnsi"/>
        </w:rPr>
        <w:t>.</w:t>
      </w:r>
      <w:r w:rsidR="005519E2" w:rsidRPr="00AB1703">
        <w:rPr>
          <w:rFonts w:cstheme="minorHAnsi"/>
        </w:rPr>
        <w:t xml:space="preserve"> Ensure students complete annotations on their design, detailing materials used, methods of attachment</w:t>
      </w:r>
      <w:r w:rsidR="000B05B5">
        <w:rPr>
          <w:rFonts w:cstheme="minorHAnsi"/>
        </w:rPr>
        <w:t>/joining</w:t>
      </w:r>
      <w:r w:rsidR="00463DFD">
        <w:rPr>
          <w:rFonts w:cstheme="minorHAnsi"/>
        </w:rPr>
        <w:t xml:space="preserve">, </w:t>
      </w:r>
      <w:r w:rsidR="005519E2" w:rsidRPr="00AB1703">
        <w:rPr>
          <w:rFonts w:cstheme="minorHAnsi"/>
        </w:rPr>
        <w:t>clear measurements</w:t>
      </w:r>
      <w:r w:rsidR="00463DFD">
        <w:rPr>
          <w:rFonts w:cstheme="minorHAnsi"/>
        </w:rPr>
        <w:t xml:space="preserve">, how it will work with the </w:t>
      </w:r>
      <w:proofErr w:type="spellStart"/>
      <w:r w:rsidR="00463DFD">
        <w:rPr>
          <w:rFonts w:cstheme="minorHAnsi"/>
        </w:rPr>
        <w:t>Sphero</w:t>
      </w:r>
      <w:proofErr w:type="spellEnd"/>
      <w:r w:rsidR="00463DFD">
        <w:rPr>
          <w:rFonts w:cstheme="minorHAnsi"/>
        </w:rPr>
        <w:t xml:space="preserve"> robot and how it will move</w:t>
      </w:r>
      <w:r w:rsidR="005519E2" w:rsidRPr="00AB1703">
        <w:rPr>
          <w:rFonts w:cstheme="minorHAnsi"/>
        </w:rPr>
        <w:t>.</w:t>
      </w:r>
      <w:r w:rsidR="00696F1D">
        <w:rPr>
          <w:rFonts w:cstheme="minorHAnsi"/>
        </w:rPr>
        <w:t xml:space="preserve"> Annotations need to include:</w:t>
      </w:r>
    </w:p>
    <w:p w14:paraId="4AFA458A" w14:textId="77777777" w:rsidR="00696F1D" w:rsidRDefault="00833439" w:rsidP="009E7650">
      <w:pPr>
        <w:pStyle w:val="ListParagraph"/>
        <w:numPr>
          <w:ilvl w:val="1"/>
          <w:numId w:val="33"/>
        </w:numPr>
        <w:spacing w:before="80" w:after="0" w:line="240" w:lineRule="auto"/>
        <w:ind w:left="709" w:hanging="357"/>
        <w:contextualSpacing w:val="0"/>
        <w:jc w:val="both"/>
        <w:rPr>
          <w:rFonts w:cstheme="minorHAnsi"/>
        </w:rPr>
      </w:pPr>
      <w:r>
        <w:rPr>
          <w:rFonts w:cstheme="minorHAnsi"/>
        </w:rPr>
        <w:t>a</w:t>
      </w:r>
      <w:r w:rsidR="00696F1D">
        <w:rPr>
          <w:rFonts w:cstheme="minorHAnsi"/>
        </w:rPr>
        <w:t>ll materials required</w:t>
      </w:r>
    </w:p>
    <w:p w14:paraId="4AFA458B" w14:textId="77777777" w:rsidR="00696F1D" w:rsidRDefault="00833439" w:rsidP="009E7650">
      <w:pPr>
        <w:pStyle w:val="ListParagraph"/>
        <w:numPr>
          <w:ilvl w:val="1"/>
          <w:numId w:val="33"/>
        </w:numPr>
        <w:spacing w:before="80" w:after="0" w:line="240" w:lineRule="auto"/>
        <w:ind w:left="709" w:hanging="357"/>
        <w:contextualSpacing w:val="0"/>
        <w:jc w:val="both"/>
        <w:rPr>
          <w:rFonts w:cstheme="minorHAnsi"/>
        </w:rPr>
      </w:pPr>
      <w:r>
        <w:rPr>
          <w:rFonts w:cstheme="minorHAnsi"/>
        </w:rPr>
        <w:t>s</w:t>
      </w:r>
      <w:r w:rsidR="00696F1D">
        <w:rPr>
          <w:rFonts w:cstheme="minorHAnsi"/>
        </w:rPr>
        <w:t>ize / measurement of materials required</w:t>
      </w:r>
    </w:p>
    <w:p w14:paraId="4AFA458C" w14:textId="77777777" w:rsidR="00696F1D" w:rsidRDefault="00833439" w:rsidP="009E7650">
      <w:pPr>
        <w:pStyle w:val="ListParagraph"/>
        <w:numPr>
          <w:ilvl w:val="1"/>
          <w:numId w:val="33"/>
        </w:numPr>
        <w:spacing w:before="80" w:after="0" w:line="240" w:lineRule="auto"/>
        <w:ind w:left="709" w:hanging="357"/>
        <w:contextualSpacing w:val="0"/>
        <w:jc w:val="both"/>
        <w:rPr>
          <w:rFonts w:cstheme="minorHAnsi"/>
        </w:rPr>
      </w:pPr>
      <w:proofErr w:type="gramStart"/>
      <w:r>
        <w:rPr>
          <w:rFonts w:cstheme="minorHAnsi"/>
        </w:rPr>
        <w:t>m</w:t>
      </w:r>
      <w:r w:rsidR="00696F1D">
        <w:rPr>
          <w:rFonts w:cstheme="minorHAnsi"/>
        </w:rPr>
        <w:t>ethods</w:t>
      </w:r>
      <w:proofErr w:type="gramEnd"/>
      <w:r w:rsidR="00696F1D">
        <w:rPr>
          <w:rFonts w:cstheme="minorHAnsi"/>
        </w:rPr>
        <w:t xml:space="preserve"> of attachment</w:t>
      </w:r>
      <w:r w:rsidR="000B05B5">
        <w:rPr>
          <w:rFonts w:cstheme="minorHAnsi"/>
        </w:rPr>
        <w:t>/joining</w:t>
      </w:r>
      <w:r w:rsidR="007305AB">
        <w:rPr>
          <w:rFonts w:cstheme="minorHAnsi"/>
        </w:rPr>
        <w:t>;</w:t>
      </w:r>
      <w:r w:rsidR="00696F1D">
        <w:rPr>
          <w:rFonts w:cstheme="minorHAnsi"/>
        </w:rPr>
        <w:t xml:space="preserve"> i.e</w:t>
      </w:r>
      <w:r w:rsidR="000B05B5">
        <w:rPr>
          <w:rFonts w:cstheme="minorHAnsi"/>
        </w:rPr>
        <w:t>.</w:t>
      </w:r>
      <w:r w:rsidR="00696F1D">
        <w:rPr>
          <w:rFonts w:cstheme="minorHAnsi"/>
        </w:rPr>
        <w:t xml:space="preserve"> hot glue gun, masking tape, cable tie</w:t>
      </w:r>
      <w:r w:rsidR="007305AB">
        <w:rPr>
          <w:rFonts w:cstheme="minorHAnsi"/>
        </w:rPr>
        <w:t>.</w:t>
      </w:r>
    </w:p>
    <w:p w14:paraId="4AFA458D" w14:textId="77777777" w:rsidR="00D30D82" w:rsidRPr="00E02764" w:rsidRDefault="00D30D82" w:rsidP="009E7650">
      <w:pPr>
        <w:pStyle w:val="ListParagraph"/>
        <w:numPr>
          <w:ilvl w:val="0"/>
          <w:numId w:val="18"/>
        </w:numPr>
        <w:spacing w:before="120" w:after="0" w:line="240" w:lineRule="auto"/>
        <w:ind w:left="284" w:hanging="284"/>
        <w:contextualSpacing w:val="0"/>
        <w:jc w:val="both"/>
        <w:rPr>
          <w:rFonts w:cstheme="minorHAnsi"/>
        </w:rPr>
      </w:pPr>
      <w:r w:rsidRPr="00D30D82">
        <w:rPr>
          <w:rFonts w:cstheme="minorHAnsi"/>
        </w:rPr>
        <w:t xml:space="preserve">Provide students with opportunities to experiment with how materials can be best joined, connected and assembled to ensure students are able to successfully </w:t>
      </w:r>
      <w:r w:rsidR="000B05B5">
        <w:rPr>
          <w:rFonts w:cstheme="minorHAnsi"/>
        </w:rPr>
        <w:t>produce</w:t>
      </w:r>
      <w:r w:rsidR="000B05B5" w:rsidRPr="00D30D82">
        <w:rPr>
          <w:rFonts w:cstheme="minorHAnsi"/>
        </w:rPr>
        <w:t xml:space="preserve"> </w:t>
      </w:r>
      <w:r w:rsidRPr="00D30D82">
        <w:rPr>
          <w:rFonts w:cstheme="minorHAnsi"/>
        </w:rPr>
        <w:t>their chariot. Allow time as a whole class to explore and experiment wit</w:t>
      </w:r>
      <w:r w:rsidRPr="00E02764">
        <w:rPr>
          <w:rFonts w:cstheme="minorHAnsi"/>
        </w:rPr>
        <w:t>h different attachment methods and their functionality</w:t>
      </w:r>
      <w:r w:rsidR="007305AB">
        <w:rPr>
          <w:rFonts w:cstheme="minorHAnsi"/>
        </w:rPr>
        <w:t>,</w:t>
      </w:r>
      <w:r>
        <w:rPr>
          <w:rFonts w:cstheme="minorHAnsi"/>
        </w:rPr>
        <w:t xml:space="preserve"> such as using a hot glue gun, </w:t>
      </w:r>
      <w:r w:rsidR="00E02764">
        <w:rPr>
          <w:rFonts w:cstheme="minorHAnsi"/>
        </w:rPr>
        <w:t xml:space="preserve">testing the movement of wheels using skewers and trialling the durability of materials such as paper and cardboard when moved by a </w:t>
      </w:r>
      <w:proofErr w:type="spellStart"/>
      <w:r w:rsidR="00E02764">
        <w:rPr>
          <w:rFonts w:cstheme="minorHAnsi"/>
        </w:rPr>
        <w:t>Sphero</w:t>
      </w:r>
      <w:proofErr w:type="spellEnd"/>
      <w:r w:rsidR="00E02764">
        <w:rPr>
          <w:rFonts w:cstheme="minorHAnsi"/>
        </w:rPr>
        <w:t>.</w:t>
      </w:r>
      <w:r w:rsidR="0066728C">
        <w:rPr>
          <w:rFonts w:cstheme="minorHAnsi"/>
        </w:rPr>
        <w:t xml:space="preserve"> Provide </w:t>
      </w:r>
      <w:r w:rsidR="000B05B5">
        <w:rPr>
          <w:rFonts w:cstheme="minorHAnsi"/>
        </w:rPr>
        <w:t xml:space="preserve">the </w:t>
      </w:r>
      <w:r w:rsidR="0066728C">
        <w:rPr>
          <w:rFonts w:cstheme="minorHAnsi"/>
        </w:rPr>
        <w:t>materials</w:t>
      </w:r>
      <w:r w:rsidR="006E077A">
        <w:rPr>
          <w:rFonts w:cstheme="minorHAnsi"/>
        </w:rPr>
        <w:t xml:space="preserve"> and joining</w:t>
      </w:r>
      <w:r w:rsidR="0066728C">
        <w:rPr>
          <w:rFonts w:cstheme="minorHAnsi"/>
        </w:rPr>
        <w:t xml:space="preserve"> proforma (Appendix 3) to each student to document how well the types of joins worked, evaluating why certain joins were more successful than others.</w:t>
      </w:r>
    </w:p>
    <w:p w14:paraId="4AFA458E" w14:textId="77777777" w:rsidR="0066728C" w:rsidRDefault="00E16A65"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Provide opportunity for critique of designs</w:t>
      </w:r>
      <w:r w:rsidR="0066728C">
        <w:rPr>
          <w:rFonts w:cstheme="minorHAnsi"/>
        </w:rPr>
        <w:t xml:space="preserve"> </w:t>
      </w:r>
      <w:r>
        <w:rPr>
          <w:rFonts w:cstheme="minorHAnsi"/>
        </w:rPr>
        <w:t xml:space="preserve">with </w:t>
      </w:r>
      <w:r w:rsidR="00176E7C">
        <w:rPr>
          <w:rFonts w:cstheme="minorHAnsi"/>
        </w:rPr>
        <w:t xml:space="preserve">students presenting their preferred design option to the </w:t>
      </w:r>
      <w:r>
        <w:rPr>
          <w:rFonts w:cstheme="minorHAnsi"/>
        </w:rPr>
        <w:t>whole class at the conclusion of the session.</w:t>
      </w:r>
      <w:r w:rsidR="0066728C">
        <w:rPr>
          <w:rFonts w:cstheme="minorHAnsi"/>
        </w:rPr>
        <w:t xml:space="preserve"> Discuss </w:t>
      </w:r>
      <w:r w:rsidR="00833439">
        <w:rPr>
          <w:rFonts w:cstheme="minorHAnsi"/>
        </w:rPr>
        <w:t>how</w:t>
      </w:r>
      <w:r w:rsidR="0066728C">
        <w:rPr>
          <w:rFonts w:cstheme="minorHAnsi"/>
        </w:rPr>
        <w:t xml:space="preserve"> elements of the design </w:t>
      </w:r>
      <w:r w:rsidR="00833439">
        <w:rPr>
          <w:rFonts w:cstheme="minorHAnsi"/>
        </w:rPr>
        <w:t>meet the brief</w:t>
      </w:r>
      <w:r w:rsidR="007305AB">
        <w:rPr>
          <w:rFonts w:cstheme="minorHAnsi"/>
        </w:rPr>
        <w:t>;</w:t>
      </w:r>
      <w:r w:rsidR="00833439">
        <w:rPr>
          <w:rFonts w:cstheme="minorHAnsi"/>
        </w:rPr>
        <w:t xml:space="preserve"> </w:t>
      </w:r>
      <w:r w:rsidR="00EE09B9">
        <w:rPr>
          <w:rFonts w:cstheme="minorHAnsi"/>
        </w:rPr>
        <w:t xml:space="preserve">for example: </w:t>
      </w:r>
      <w:r w:rsidR="0066728C">
        <w:rPr>
          <w:rFonts w:cstheme="minorHAnsi"/>
        </w:rPr>
        <w:t xml:space="preserve">Does the design have </w:t>
      </w:r>
      <w:r w:rsidR="00833439">
        <w:rPr>
          <w:rFonts w:cstheme="minorHAnsi"/>
        </w:rPr>
        <w:t>two</w:t>
      </w:r>
      <w:r w:rsidR="0066728C">
        <w:rPr>
          <w:rFonts w:cstheme="minorHAnsi"/>
        </w:rPr>
        <w:t xml:space="preserve"> or </w:t>
      </w:r>
      <w:r w:rsidR="00833439">
        <w:rPr>
          <w:rFonts w:cstheme="minorHAnsi"/>
        </w:rPr>
        <w:t>four</w:t>
      </w:r>
      <w:r w:rsidR="0066728C">
        <w:rPr>
          <w:rFonts w:cstheme="minorHAnsi"/>
        </w:rPr>
        <w:t xml:space="preserve"> wheels? Is the design</w:t>
      </w:r>
      <w:r w:rsidR="00780C47">
        <w:rPr>
          <w:rFonts w:cstheme="minorHAnsi"/>
        </w:rPr>
        <w:t xml:space="preserve"> </w:t>
      </w:r>
      <w:r w:rsidR="0066728C">
        <w:rPr>
          <w:rFonts w:cstheme="minorHAnsi"/>
        </w:rPr>
        <w:t>produced using craft materials?</w:t>
      </w:r>
      <w:r>
        <w:rPr>
          <w:rFonts w:cstheme="minorHAnsi"/>
        </w:rPr>
        <w:t xml:space="preserve"> </w:t>
      </w:r>
    </w:p>
    <w:p w14:paraId="4AFA458F" w14:textId="77777777" w:rsidR="00E16A65" w:rsidRDefault="00E16A65"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Use the following questions as prompts for discussion:</w:t>
      </w:r>
    </w:p>
    <w:p w14:paraId="4AFA4590" w14:textId="77777777" w:rsidR="00E16A65" w:rsidRDefault="00E16A65" w:rsidP="009E7650">
      <w:pPr>
        <w:pStyle w:val="ListParagraph"/>
        <w:numPr>
          <w:ilvl w:val="1"/>
          <w:numId w:val="34"/>
        </w:numPr>
        <w:spacing w:before="80" w:after="0" w:line="240" w:lineRule="auto"/>
        <w:ind w:left="709" w:hanging="357"/>
        <w:contextualSpacing w:val="0"/>
        <w:jc w:val="both"/>
        <w:rPr>
          <w:rFonts w:cstheme="minorHAnsi"/>
        </w:rPr>
      </w:pPr>
      <w:r>
        <w:rPr>
          <w:rFonts w:cstheme="minorHAnsi"/>
        </w:rPr>
        <w:lastRenderedPageBreak/>
        <w:t xml:space="preserve">What technical language can be used during the design process? </w:t>
      </w:r>
      <w:r w:rsidR="00DC063D">
        <w:rPr>
          <w:rFonts w:cstheme="minorHAnsi"/>
        </w:rPr>
        <w:t xml:space="preserve">Use the specific vocabulary of the Creating Designed Solutions process </w:t>
      </w:r>
      <w:r w:rsidR="00A01E95">
        <w:rPr>
          <w:rFonts w:cstheme="minorHAnsi"/>
        </w:rPr>
        <w:t>(</w:t>
      </w:r>
      <w:r w:rsidR="00DC063D">
        <w:rPr>
          <w:rFonts w:cstheme="minorHAnsi"/>
        </w:rPr>
        <w:t xml:space="preserve">investigating, generating, </w:t>
      </w:r>
      <w:r w:rsidR="00A01E95">
        <w:rPr>
          <w:rFonts w:cstheme="minorHAnsi"/>
        </w:rPr>
        <w:t>producing, evaluating, planning and managing) and brainstorm what is required of students at each different stage in the process.</w:t>
      </w:r>
    </w:p>
    <w:p w14:paraId="4AFA4591" w14:textId="77777777" w:rsidR="00E16A65" w:rsidRDefault="00E16A65" w:rsidP="009E7650">
      <w:pPr>
        <w:pStyle w:val="ListParagraph"/>
        <w:numPr>
          <w:ilvl w:val="1"/>
          <w:numId w:val="34"/>
        </w:numPr>
        <w:spacing w:before="80" w:after="0" w:line="240" w:lineRule="auto"/>
        <w:ind w:left="709" w:hanging="357"/>
        <w:contextualSpacing w:val="0"/>
        <w:jc w:val="both"/>
        <w:rPr>
          <w:rFonts w:cstheme="minorHAnsi"/>
        </w:rPr>
      </w:pPr>
      <w:r>
        <w:rPr>
          <w:rFonts w:cstheme="minorHAnsi"/>
        </w:rPr>
        <w:t>How does this design help you to think about appropriate material choices?</w:t>
      </w:r>
    </w:p>
    <w:p w14:paraId="4AFA4592" w14:textId="77777777" w:rsidR="00E16A65" w:rsidRDefault="00E16A65" w:rsidP="009E7650">
      <w:pPr>
        <w:pStyle w:val="ListParagraph"/>
        <w:numPr>
          <w:ilvl w:val="1"/>
          <w:numId w:val="34"/>
        </w:numPr>
        <w:spacing w:before="80" w:after="0" w:line="240" w:lineRule="auto"/>
        <w:ind w:left="709" w:hanging="357"/>
        <w:contextualSpacing w:val="0"/>
        <w:jc w:val="both"/>
        <w:rPr>
          <w:rFonts w:cstheme="minorHAnsi"/>
        </w:rPr>
      </w:pPr>
      <w:r>
        <w:rPr>
          <w:rFonts w:cstheme="minorHAnsi"/>
        </w:rPr>
        <w:t xml:space="preserve">How will the </w:t>
      </w:r>
      <w:proofErr w:type="spellStart"/>
      <w:r>
        <w:rPr>
          <w:rFonts w:cstheme="minorHAnsi"/>
        </w:rPr>
        <w:t>Sphero</w:t>
      </w:r>
      <w:proofErr w:type="spellEnd"/>
      <w:r>
        <w:rPr>
          <w:rFonts w:cstheme="minorHAnsi"/>
        </w:rPr>
        <w:t xml:space="preserve"> move the chariot?</w:t>
      </w:r>
    </w:p>
    <w:p w14:paraId="4AFA4593" w14:textId="77777777" w:rsidR="006F30B8" w:rsidRPr="00547A1C" w:rsidRDefault="00E16A65" w:rsidP="009E7650">
      <w:pPr>
        <w:pStyle w:val="ListParagraph"/>
        <w:numPr>
          <w:ilvl w:val="1"/>
          <w:numId w:val="34"/>
        </w:numPr>
        <w:spacing w:before="80" w:after="0" w:line="240" w:lineRule="auto"/>
        <w:ind w:left="709" w:hanging="357"/>
        <w:contextualSpacing w:val="0"/>
        <w:jc w:val="both"/>
        <w:rPr>
          <w:rFonts w:cstheme="minorHAnsi"/>
        </w:rPr>
      </w:pPr>
      <w:r>
        <w:rPr>
          <w:rFonts w:cstheme="minorHAnsi"/>
        </w:rPr>
        <w:t>Are there any limitations to your chariot design?</w:t>
      </w:r>
    </w:p>
    <w:p w14:paraId="4AFA4594" w14:textId="77777777" w:rsidR="00E46E99" w:rsidRPr="005E6221" w:rsidRDefault="00E46E99" w:rsidP="001C38FE">
      <w:pPr>
        <w:spacing w:before="360" w:after="120" w:line="240" w:lineRule="auto"/>
        <w:rPr>
          <w:rFonts w:cstheme="minorHAnsi"/>
          <w:b/>
          <w:color w:val="0096DF" w:themeColor="accent1"/>
          <w:sz w:val="24"/>
        </w:rPr>
      </w:pPr>
      <w:r w:rsidRPr="005E6221">
        <w:rPr>
          <w:rFonts w:cstheme="minorHAnsi"/>
          <w:b/>
          <w:color w:val="0096DF" w:themeColor="accent1"/>
          <w:sz w:val="24"/>
        </w:rPr>
        <w:t>Session 3</w:t>
      </w:r>
      <w:r w:rsidR="0062617C" w:rsidRPr="005E6221">
        <w:rPr>
          <w:rFonts w:cstheme="minorHAnsi"/>
          <w:b/>
          <w:color w:val="0096DF" w:themeColor="accent1"/>
          <w:sz w:val="24"/>
        </w:rPr>
        <w:t xml:space="preserve"> (one hour)</w:t>
      </w:r>
    </w:p>
    <w:tbl>
      <w:tblPr>
        <w:tblStyle w:val="TableGrid"/>
        <w:tblW w:w="0" w:type="auto"/>
        <w:tblInd w:w="108" w:type="dxa"/>
        <w:tblLook w:val="04A0" w:firstRow="1" w:lastRow="0" w:firstColumn="1" w:lastColumn="0" w:noHBand="0" w:noVBand="1"/>
      </w:tblPr>
      <w:tblGrid>
        <w:gridCol w:w="9072"/>
      </w:tblGrid>
      <w:tr w:rsidR="00E46212" w:rsidRPr="004D54C4" w14:paraId="4AFA4596" w14:textId="77777777" w:rsidTr="005E6221">
        <w:tc>
          <w:tcPr>
            <w:tcW w:w="9072" w:type="dxa"/>
            <w:shd w:val="clear" w:color="auto" w:fill="D9D9D9" w:themeFill="background1" w:themeFillShade="D9"/>
          </w:tcPr>
          <w:p w14:paraId="4AFA4595" w14:textId="77777777" w:rsidR="00E46212" w:rsidRPr="004D54C4" w:rsidRDefault="00E46212" w:rsidP="004D54C4">
            <w:pPr>
              <w:spacing w:before="60" w:after="60"/>
              <w:rPr>
                <w:color w:val="auto"/>
                <w:sz w:val="20"/>
                <w:szCs w:val="20"/>
              </w:rPr>
            </w:pPr>
            <w:r w:rsidRPr="004D54C4">
              <w:rPr>
                <w:color w:val="auto"/>
                <w:sz w:val="20"/>
                <w:szCs w:val="20"/>
              </w:rPr>
              <w:t>Learning intention and success indictors for students</w:t>
            </w:r>
          </w:p>
        </w:tc>
      </w:tr>
      <w:tr w:rsidR="00E46212" w:rsidRPr="004D54C4" w14:paraId="4AFA4598" w14:textId="77777777" w:rsidTr="009E7650">
        <w:tc>
          <w:tcPr>
            <w:tcW w:w="9072" w:type="dxa"/>
            <w:shd w:val="clear" w:color="auto" w:fill="auto"/>
          </w:tcPr>
          <w:p w14:paraId="4AFA4597" w14:textId="77777777" w:rsidR="00E46212" w:rsidRPr="004D54C4" w:rsidRDefault="00E46212" w:rsidP="009E7650">
            <w:pPr>
              <w:pStyle w:val="ListParagraph"/>
              <w:numPr>
                <w:ilvl w:val="0"/>
                <w:numId w:val="18"/>
              </w:numPr>
              <w:spacing w:before="60" w:after="60"/>
              <w:ind w:left="349"/>
              <w:contextualSpacing w:val="0"/>
              <w:rPr>
                <w:color w:val="auto"/>
                <w:sz w:val="20"/>
                <w:szCs w:val="20"/>
              </w:rPr>
            </w:pPr>
            <w:r w:rsidRPr="004D54C4">
              <w:rPr>
                <w:color w:val="auto"/>
                <w:sz w:val="20"/>
                <w:szCs w:val="20"/>
              </w:rPr>
              <w:t xml:space="preserve">I can </w:t>
            </w:r>
            <w:r w:rsidR="0066728C" w:rsidRPr="004D54C4">
              <w:rPr>
                <w:color w:val="auto"/>
                <w:sz w:val="20"/>
                <w:szCs w:val="20"/>
              </w:rPr>
              <w:t>justify how my preferred design option meets the design brief and explain the materials and joining techniques that will be used in production.</w:t>
            </w:r>
          </w:p>
        </w:tc>
      </w:tr>
    </w:tbl>
    <w:p w14:paraId="4AFA4599" w14:textId="77777777" w:rsidR="00BF4A20" w:rsidRDefault="00BF4A20" w:rsidP="009E7650">
      <w:pPr>
        <w:pStyle w:val="ListParagraph"/>
        <w:numPr>
          <w:ilvl w:val="0"/>
          <w:numId w:val="21"/>
        </w:numPr>
        <w:spacing w:before="120" w:after="0" w:line="240" w:lineRule="auto"/>
        <w:ind w:left="284" w:hanging="284"/>
        <w:contextualSpacing w:val="0"/>
        <w:jc w:val="both"/>
        <w:rPr>
          <w:rFonts w:cstheme="minorHAnsi"/>
        </w:rPr>
      </w:pPr>
      <w:r>
        <w:rPr>
          <w:rFonts w:cstheme="minorHAnsi"/>
        </w:rPr>
        <w:t xml:space="preserve">Following </w:t>
      </w:r>
      <w:r w:rsidR="00C267EE">
        <w:rPr>
          <w:rFonts w:cstheme="minorHAnsi"/>
        </w:rPr>
        <w:t xml:space="preserve">the </w:t>
      </w:r>
      <w:r>
        <w:rPr>
          <w:rFonts w:cstheme="minorHAnsi"/>
        </w:rPr>
        <w:t xml:space="preserve">critique of </w:t>
      </w:r>
      <w:r w:rsidR="00C267EE">
        <w:rPr>
          <w:rFonts w:cstheme="minorHAnsi"/>
        </w:rPr>
        <w:t xml:space="preserve">the </w:t>
      </w:r>
      <w:r>
        <w:rPr>
          <w:rFonts w:cstheme="minorHAnsi"/>
        </w:rPr>
        <w:t>designs</w:t>
      </w:r>
      <w:r w:rsidR="00E02764">
        <w:rPr>
          <w:rFonts w:cstheme="minorHAnsi"/>
        </w:rPr>
        <w:t xml:space="preserve"> in </w:t>
      </w:r>
      <w:r w:rsidR="00EE09B9">
        <w:rPr>
          <w:rFonts w:cstheme="minorHAnsi"/>
        </w:rPr>
        <w:t xml:space="preserve">the </w:t>
      </w:r>
      <w:r w:rsidR="00E02764">
        <w:rPr>
          <w:rFonts w:cstheme="minorHAnsi"/>
        </w:rPr>
        <w:t>previous</w:t>
      </w:r>
      <w:r w:rsidR="001E74C1">
        <w:rPr>
          <w:rFonts w:cstheme="minorHAnsi"/>
        </w:rPr>
        <w:t xml:space="preserve"> session</w:t>
      </w:r>
      <w:r>
        <w:rPr>
          <w:rFonts w:cstheme="minorHAnsi"/>
        </w:rPr>
        <w:t xml:space="preserve">, provide students with time to finalise their </w:t>
      </w:r>
      <w:r w:rsidR="001E74C1">
        <w:rPr>
          <w:rFonts w:cstheme="minorHAnsi"/>
        </w:rPr>
        <w:t>select</w:t>
      </w:r>
      <w:r w:rsidR="0066728C">
        <w:rPr>
          <w:rFonts w:cstheme="minorHAnsi"/>
        </w:rPr>
        <w:t xml:space="preserve">ed </w:t>
      </w:r>
      <w:r>
        <w:rPr>
          <w:rFonts w:cstheme="minorHAnsi"/>
        </w:rPr>
        <w:t>design</w:t>
      </w:r>
      <w:r w:rsidR="001E74C1">
        <w:rPr>
          <w:rFonts w:cstheme="minorHAnsi"/>
        </w:rPr>
        <w:t xml:space="preserve"> </w:t>
      </w:r>
      <w:r>
        <w:rPr>
          <w:rFonts w:cstheme="minorHAnsi"/>
        </w:rPr>
        <w:t>with a clear list of required materials</w:t>
      </w:r>
      <w:r w:rsidR="00E02764">
        <w:rPr>
          <w:rFonts w:cstheme="minorHAnsi"/>
        </w:rPr>
        <w:t xml:space="preserve"> and to make any modification based on feedback they received</w:t>
      </w:r>
      <w:r>
        <w:rPr>
          <w:rFonts w:cstheme="minorHAnsi"/>
        </w:rPr>
        <w:t>.</w:t>
      </w:r>
    </w:p>
    <w:p w14:paraId="4AFA459A" w14:textId="77777777" w:rsidR="00BF4A20" w:rsidRPr="00E46E99" w:rsidRDefault="00BF4A20" w:rsidP="009E7650">
      <w:pPr>
        <w:pStyle w:val="ListParagraph"/>
        <w:numPr>
          <w:ilvl w:val="0"/>
          <w:numId w:val="21"/>
        </w:numPr>
        <w:spacing w:before="120" w:after="0" w:line="240" w:lineRule="auto"/>
        <w:ind w:left="284" w:hanging="284"/>
        <w:contextualSpacing w:val="0"/>
        <w:jc w:val="both"/>
        <w:rPr>
          <w:rFonts w:cstheme="minorHAnsi"/>
        </w:rPr>
      </w:pPr>
      <w:r>
        <w:rPr>
          <w:rFonts w:cstheme="minorHAnsi"/>
        </w:rPr>
        <w:t>Conclude the session with students communicating their final design and required materials to their peers, detailing how and why they have chosen</w:t>
      </w:r>
      <w:r w:rsidR="00D44809">
        <w:rPr>
          <w:rFonts w:cstheme="minorHAnsi"/>
        </w:rPr>
        <w:t xml:space="preserve"> the</w:t>
      </w:r>
      <w:r>
        <w:rPr>
          <w:rFonts w:cstheme="minorHAnsi"/>
        </w:rPr>
        <w:t xml:space="preserve"> design and how it will be </w:t>
      </w:r>
      <w:r w:rsidR="00EC0F6B">
        <w:rPr>
          <w:rFonts w:cstheme="minorHAnsi"/>
        </w:rPr>
        <w:t>produced</w:t>
      </w:r>
      <w:r>
        <w:rPr>
          <w:rFonts w:cstheme="minorHAnsi"/>
        </w:rPr>
        <w:t>.</w:t>
      </w:r>
      <w:r w:rsidR="00587375">
        <w:rPr>
          <w:rFonts w:cstheme="minorHAnsi"/>
        </w:rPr>
        <w:t xml:space="preserve"> Discuss the importance of communicating the design process wi</w:t>
      </w:r>
      <w:r w:rsidR="00D44809">
        <w:rPr>
          <w:rFonts w:cstheme="minorHAnsi"/>
        </w:rPr>
        <w:t>th peers and what can be learnt from this process.</w:t>
      </w:r>
      <w:r w:rsidR="005519E2">
        <w:rPr>
          <w:rFonts w:cstheme="minorHAnsi"/>
        </w:rPr>
        <w:t xml:space="preserve"> Students to verbally communicate their designed solution to their peers using their annotated design to outline material use and methods of attachment</w:t>
      </w:r>
      <w:r w:rsidR="000B05B5">
        <w:rPr>
          <w:rFonts w:cstheme="minorHAnsi"/>
        </w:rPr>
        <w:t>/joining</w:t>
      </w:r>
      <w:r w:rsidR="005519E2">
        <w:rPr>
          <w:rFonts w:cstheme="minorHAnsi"/>
        </w:rPr>
        <w:t>.</w:t>
      </w:r>
    </w:p>
    <w:p w14:paraId="4AFA459B" w14:textId="77777777" w:rsidR="00E46E99" w:rsidRPr="005E6221" w:rsidRDefault="00E46E99" w:rsidP="001C38FE">
      <w:pPr>
        <w:spacing w:before="360" w:after="120" w:line="240" w:lineRule="auto"/>
        <w:rPr>
          <w:rFonts w:cstheme="minorHAnsi"/>
          <w:b/>
          <w:color w:val="0096DF" w:themeColor="accent1"/>
          <w:sz w:val="24"/>
        </w:rPr>
      </w:pPr>
      <w:r w:rsidRPr="005E6221">
        <w:rPr>
          <w:rFonts w:cstheme="minorHAnsi"/>
          <w:b/>
          <w:color w:val="0096DF" w:themeColor="accent1"/>
          <w:sz w:val="24"/>
        </w:rPr>
        <w:t>Session 4</w:t>
      </w:r>
      <w:r w:rsidR="000C06A0" w:rsidRPr="005E6221">
        <w:rPr>
          <w:rFonts w:cstheme="minorHAnsi"/>
          <w:b/>
          <w:color w:val="0096DF" w:themeColor="accent1"/>
          <w:sz w:val="24"/>
        </w:rPr>
        <w:t xml:space="preserve"> and 5</w:t>
      </w:r>
      <w:r w:rsidR="0062617C" w:rsidRPr="005E6221">
        <w:rPr>
          <w:rFonts w:cstheme="minorHAnsi"/>
          <w:b/>
          <w:color w:val="0096DF" w:themeColor="accent1"/>
          <w:sz w:val="24"/>
        </w:rPr>
        <w:t xml:space="preserve"> (two hours)</w:t>
      </w:r>
    </w:p>
    <w:tbl>
      <w:tblPr>
        <w:tblStyle w:val="TableGrid"/>
        <w:tblW w:w="0" w:type="auto"/>
        <w:tblInd w:w="108" w:type="dxa"/>
        <w:tblLook w:val="04A0" w:firstRow="1" w:lastRow="0" w:firstColumn="1" w:lastColumn="0" w:noHBand="0" w:noVBand="1"/>
      </w:tblPr>
      <w:tblGrid>
        <w:gridCol w:w="9072"/>
      </w:tblGrid>
      <w:tr w:rsidR="00E46212" w:rsidRPr="004D54C4" w14:paraId="4AFA459D" w14:textId="77777777" w:rsidTr="005E6221">
        <w:tc>
          <w:tcPr>
            <w:tcW w:w="9072" w:type="dxa"/>
            <w:shd w:val="clear" w:color="auto" w:fill="D9D9D9" w:themeFill="background1" w:themeFillShade="D9"/>
          </w:tcPr>
          <w:p w14:paraId="4AFA459C" w14:textId="77777777" w:rsidR="00E46212" w:rsidRPr="004D54C4" w:rsidRDefault="00E46212" w:rsidP="004D54C4">
            <w:pPr>
              <w:spacing w:before="60" w:after="60"/>
              <w:rPr>
                <w:color w:val="auto"/>
                <w:sz w:val="20"/>
              </w:rPr>
            </w:pPr>
            <w:r w:rsidRPr="004D54C4">
              <w:rPr>
                <w:color w:val="auto"/>
                <w:sz w:val="20"/>
              </w:rPr>
              <w:t>Learning intention and success indictors for students</w:t>
            </w:r>
          </w:p>
        </w:tc>
      </w:tr>
      <w:tr w:rsidR="00E46212" w:rsidRPr="004D54C4" w14:paraId="4AFA45A0" w14:textId="77777777" w:rsidTr="009E7650">
        <w:tc>
          <w:tcPr>
            <w:tcW w:w="9072" w:type="dxa"/>
            <w:shd w:val="clear" w:color="auto" w:fill="auto"/>
          </w:tcPr>
          <w:p w14:paraId="4AFA459E" w14:textId="77777777" w:rsidR="00E46212" w:rsidRPr="004D54C4" w:rsidRDefault="00E46212" w:rsidP="009E7650">
            <w:pPr>
              <w:pStyle w:val="ListParagraph"/>
              <w:numPr>
                <w:ilvl w:val="0"/>
                <w:numId w:val="18"/>
              </w:numPr>
              <w:spacing w:before="60" w:after="60"/>
              <w:ind w:left="318" w:hanging="284"/>
              <w:contextualSpacing w:val="0"/>
              <w:rPr>
                <w:color w:val="auto"/>
                <w:sz w:val="20"/>
              </w:rPr>
            </w:pPr>
            <w:r w:rsidRPr="004D54C4">
              <w:rPr>
                <w:color w:val="auto"/>
                <w:sz w:val="20"/>
              </w:rPr>
              <w:t xml:space="preserve">I can </w:t>
            </w:r>
            <w:r w:rsidR="001B6893" w:rsidRPr="004D54C4">
              <w:rPr>
                <w:color w:val="auto"/>
                <w:sz w:val="20"/>
              </w:rPr>
              <w:t xml:space="preserve">write a production plan to produce my </w:t>
            </w:r>
            <w:r w:rsidR="00C318D7" w:rsidRPr="004D54C4">
              <w:rPr>
                <w:color w:val="auto"/>
                <w:sz w:val="20"/>
              </w:rPr>
              <w:t>designed solution</w:t>
            </w:r>
            <w:r w:rsidR="001B6893" w:rsidRPr="004D54C4">
              <w:rPr>
                <w:color w:val="auto"/>
                <w:sz w:val="20"/>
              </w:rPr>
              <w:t>.</w:t>
            </w:r>
          </w:p>
          <w:p w14:paraId="4AFA459F" w14:textId="77777777" w:rsidR="001B6893" w:rsidRPr="004D54C4" w:rsidRDefault="001B6893" w:rsidP="009E7650">
            <w:pPr>
              <w:pStyle w:val="ListParagraph"/>
              <w:numPr>
                <w:ilvl w:val="0"/>
                <w:numId w:val="18"/>
              </w:numPr>
              <w:spacing w:before="60" w:after="60"/>
              <w:ind w:left="318" w:hanging="284"/>
              <w:contextualSpacing w:val="0"/>
              <w:rPr>
                <w:color w:val="auto"/>
                <w:sz w:val="20"/>
              </w:rPr>
            </w:pPr>
            <w:r w:rsidRPr="004D54C4">
              <w:rPr>
                <w:color w:val="auto"/>
                <w:sz w:val="20"/>
              </w:rPr>
              <w:t>I can use the materials and joining techniques specified in my production plan to produce my chariot.</w:t>
            </w:r>
          </w:p>
        </w:tc>
      </w:tr>
    </w:tbl>
    <w:p w14:paraId="4AFA45A1" w14:textId="77777777" w:rsidR="005519E2" w:rsidRPr="005519E2" w:rsidRDefault="006603B5" w:rsidP="009E7650">
      <w:pPr>
        <w:pStyle w:val="ListParagraph"/>
        <w:numPr>
          <w:ilvl w:val="0"/>
          <w:numId w:val="26"/>
        </w:numPr>
        <w:spacing w:before="120" w:after="0" w:line="240" w:lineRule="auto"/>
        <w:ind w:left="284" w:hanging="284"/>
        <w:contextualSpacing w:val="0"/>
      </w:pPr>
      <w:r w:rsidRPr="00FA296D">
        <w:rPr>
          <w:rFonts w:cstheme="minorHAnsi"/>
        </w:rPr>
        <w:t xml:space="preserve">Begin with explicit instruction </w:t>
      </w:r>
      <w:r w:rsidR="00C267EE">
        <w:rPr>
          <w:rFonts w:cstheme="minorHAnsi"/>
        </w:rPr>
        <w:t xml:space="preserve">about </w:t>
      </w:r>
      <w:r w:rsidRPr="00FA296D">
        <w:rPr>
          <w:rFonts w:cstheme="minorHAnsi"/>
        </w:rPr>
        <w:t xml:space="preserve">how to develop a </w:t>
      </w:r>
      <w:r w:rsidR="0062617C" w:rsidRPr="00FA296D">
        <w:rPr>
          <w:rFonts w:cstheme="minorHAnsi"/>
        </w:rPr>
        <w:t>production plan</w:t>
      </w:r>
      <w:r w:rsidRPr="00FA296D">
        <w:rPr>
          <w:rFonts w:cstheme="minorHAnsi"/>
        </w:rPr>
        <w:t>. Discuss the importance of following a plan like a procedural text</w:t>
      </w:r>
      <w:r w:rsidR="007F315F">
        <w:rPr>
          <w:rFonts w:cstheme="minorHAnsi"/>
        </w:rPr>
        <w:t>;</w:t>
      </w:r>
      <w:r w:rsidRPr="00FA296D">
        <w:rPr>
          <w:rFonts w:cstheme="minorHAnsi"/>
        </w:rPr>
        <w:t xml:space="preserve"> i.e. gathering all materials first, referring back to</w:t>
      </w:r>
      <w:r w:rsidR="00FA296D">
        <w:rPr>
          <w:rFonts w:cstheme="minorHAnsi"/>
        </w:rPr>
        <w:t xml:space="preserve"> the</w:t>
      </w:r>
      <w:r w:rsidRPr="00FA296D">
        <w:rPr>
          <w:rFonts w:cstheme="minorHAnsi"/>
        </w:rPr>
        <w:t xml:space="preserve"> design throughout </w:t>
      </w:r>
      <w:r w:rsidR="006F0312">
        <w:rPr>
          <w:rFonts w:cstheme="minorHAnsi"/>
        </w:rPr>
        <w:t>production</w:t>
      </w:r>
      <w:r w:rsidR="006F0312" w:rsidRPr="00FA296D">
        <w:rPr>
          <w:rFonts w:cstheme="minorHAnsi"/>
        </w:rPr>
        <w:t xml:space="preserve"> </w:t>
      </w:r>
      <w:r w:rsidRPr="00FA296D">
        <w:rPr>
          <w:rFonts w:cstheme="minorHAnsi"/>
        </w:rPr>
        <w:t>process.</w:t>
      </w:r>
      <w:r w:rsidR="00E02764" w:rsidRPr="00FA296D">
        <w:rPr>
          <w:rFonts w:cstheme="minorHAnsi"/>
        </w:rPr>
        <w:t xml:space="preserve"> Explain how a production plan is linked to </w:t>
      </w:r>
      <w:r w:rsidR="00FA7E43">
        <w:rPr>
          <w:rFonts w:cstheme="minorHAnsi"/>
        </w:rPr>
        <w:t>systems</w:t>
      </w:r>
      <w:r w:rsidR="00E02764" w:rsidRPr="00FA296D">
        <w:rPr>
          <w:rFonts w:cstheme="minorHAnsi"/>
        </w:rPr>
        <w:t xml:space="preserve"> thinking – following a sequence of steps similar to those that they will determine for the controlling of the robot.</w:t>
      </w:r>
      <w:r w:rsidR="00FA7E43">
        <w:rPr>
          <w:rFonts w:cstheme="minorHAnsi"/>
        </w:rPr>
        <w:t xml:space="preserve"> Discuss interactions and relationships</w:t>
      </w:r>
      <w:r w:rsidR="007F315F">
        <w:rPr>
          <w:rFonts w:cstheme="minorHAnsi"/>
        </w:rPr>
        <w:t>;</w:t>
      </w:r>
      <w:r w:rsidR="00FA7E43">
        <w:rPr>
          <w:rFonts w:cstheme="minorHAnsi"/>
        </w:rPr>
        <w:t xml:space="preserve"> e.g. </w:t>
      </w:r>
      <w:proofErr w:type="gramStart"/>
      <w:r w:rsidR="00FA7E43">
        <w:rPr>
          <w:rFonts w:cstheme="minorHAnsi"/>
        </w:rPr>
        <w:t>What</w:t>
      </w:r>
      <w:proofErr w:type="gramEnd"/>
      <w:r w:rsidR="00FA7E43">
        <w:rPr>
          <w:rFonts w:cstheme="minorHAnsi"/>
        </w:rPr>
        <w:t xml:space="preserve"> must happen first? What is the sequence?</w:t>
      </w:r>
      <w:r w:rsidR="005519E2" w:rsidRPr="00FA296D">
        <w:rPr>
          <w:rFonts w:cstheme="minorHAnsi"/>
        </w:rPr>
        <w:t xml:space="preserve"> Provide students with a scaffold to develop </w:t>
      </w:r>
      <w:r w:rsidR="001E2AA8">
        <w:rPr>
          <w:rFonts w:cstheme="minorHAnsi"/>
        </w:rPr>
        <w:t>the</w:t>
      </w:r>
      <w:r w:rsidR="005519E2" w:rsidRPr="00FA296D">
        <w:rPr>
          <w:rFonts w:cstheme="minorHAnsi"/>
        </w:rPr>
        <w:t xml:space="preserve"> </w:t>
      </w:r>
      <w:r w:rsidR="00C054CC" w:rsidRPr="00FA296D">
        <w:rPr>
          <w:rFonts w:cstheme="minorHAnsi"/>
        </w:rPr>
        <w:t>production</w:t>
      </w:r>
      <w:r w:rsidR="001E2AA8">
        <w:rPr>
          <w:rFonts w:cstheme="minorHAnsi"/>
        </w:rPr>
        <w:t xml:space="preserve"> plan</w:t>
      </w:r>
      <w:r w:rsidR="00E02764" w:rsidRPr="00FA296D">
        <w:rPr>
          <w:rFonts w:cstheme="minorHAnsi"/>
        </w:rPr>
        <w:t xml:space="preserve"> </w:t>
      </w:r>
      <w:r w:rsidR="001E2AA8">
        <w:rPr>
          <w:rFonts w:cstheme="minorHAnsi"/>
        </w:rPr>
        <w:t xml:space="preserve">proforma </w:t>
      </w:r>
      <w:r w:rsidR="00E02764" w:rsidRPr="00FA296D">
        <w:rPr>
          <w:rFonts w:cstheme="minorHAnsi"/>
        </w:rPr>
        <w:t>(refer to Appendix 2)</w:t>
      </w:r>
      <w:r w:rsidR="005519E2" w:rsidRPr="00FA296D">
        <w:rPr>
          <w:rFonts w:cstheme="minorHAnsi"/>
        </w:rPr>
        <w:t>.</w:t>
      </w:r>
    </w:p>
    <w:p w14:paraId="4AFA45A2" w14:textId="77777777" w:rsidR="006603B5" w:rsidRDefault="0005426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Provide students with time to develop their </w:t>
      </w:r>
      <w:r w:rsidR="00C054CC">
        <w:rPr>
          <w:rFonts w:cstheme="minorHAnsi"/>
        </w:rPr>
        <w:t xml:space="preserve">production </w:t>
      </w:r>
      <w:r>
        <w:rPr>
          <w:rFonts w:cstheme="minorHAnsi"/>
        </w:rPr>
        <w:t>plan.</w:t>
      </w:r>
    </w:p>
    <w:p w14:paraId="4AFA45A3" w14:textId="77777777" w:rsidR="0005426F" w:rsidRDefault="0005426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Share/communicate the different approaches students have to their </w:t>
      </w:r>
      <w:r w:rsidR="00C054CC">
        <w:rPr>
          <w:rFonts w:cstheme="minorHAnsi"/>
        </w:rPr>
        <w:t xml:space="preserve">production </w:t>
      </w:r>
      <w:r>
        <w:rPr>
          <w:rFonts w:cstheme="minorHAnsi"/>
        </w:rPr>
        <w:t xml:space="preserve">plan – what is similar and different between plans? What are necessary features of a </w:t>
      </w:r>
      <w:r w:rsidR="00FA7E43">
        <w:rPr>
          <w:rFonts w:cstheme="minorHAnsi"/>
        </w:rPr>
        <w:t>useful</w:t>
      </w:r>
      <w:r>
        <w:rPr>
          <w:rFonts w:cstheme="minorHAnsi"/>
        </w:rPr>
        <w:t xml:space="preserve"> </w:t>
      </w:r>
      <w:r w:rsidR="00C054CC">
        <w:rPr>
          <w:rFonts w:cstheme="minorHAnsi"/>
        </w:rPr>
        <w:t xml:space="preserve">production </w:t>
      </w:r>
      <w:r>
        <w:rPr>
          <w:rFonts w:cstheme="minorHAnsi"/>
        </w:rPr>
        <w:t>plan?</w:t>
      </w:r>
    </w:p>
    <w:p w14:paraId="4AFA45A4" w14:textId="77777777" w:rsidR="0005426F" w:rsidRDefault="0005426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Provide at least one </w:t>
      </w:r>
      <w:r w:rsidR="007F315F">
        <w:rPr>
          <w:rFonts w:cstheme="minorHAnsi"/>
        </w:rPr>
        <w:t>60 minute session</w:t>
      </w:r>
      <w:r w:rsidR="0048286F">
        <w:rPr>
          <w:rFonts w:cstheme="minorHAnsi"/>
        </w:rPr>
        <w:t xml:space="preserve"> </w:t>
      </w:r>
      <w:r>
        <w:rPr>
          <w:rFonts w:cstheme="minorHAnsi"/>
        </w:rPr>
        <w:t xml:space="preserve">for </w:t>
      </w:r>
      <w:r w:rsidR="0048286F">
        <w:rPr>
          <w:rFonts w:cstheme="minorHAnsi"/>
        </w:rPr>
        <w:t xml:space="preserve">production </w:t>
      </w:r>
      <w:r>
        <w:rPr>
          <w:rFonts w:cstheme="minorHAnsi"/>
        </w:rPr>
        <w:t xml:space="preserve">of the chariot. </w:t>
      </w:r>
      <w:r w:rsidR="00D44809">
        <w:rPr>
          <w:rFonts w:cstheme="minorHAnsi"/>
        </w:rPr>
        <w:t>If possible, encourage</w:t>
      </w:r>
      <w:r>
        <w:rPr>
          <w:rFonts w:cstheme="minorHAnsi"/>
        </w:rPr>
        <w:t xml:space="preserve"> students to document the </w:t>
      </w:r>
      <w:r w:rsidR="0048286F">
        <w:rPr>
          <w:rFonts w:cstheme="minorHAnsi"/>
        </w:rPr>
        <w:t xml:space="preserve">production </w:t>
      </w:r>
      <w:r>
        <w:rPr>
          <w:rFonts w:cstheme="minorHAnsi"/>
        </w:rPr>
        <w:t xml:space="preserve">process with written or photographic evidence </w:t>
      </w:r>
      <w:r w:rsidR="00D44809">
        <w:rPr>
          <w:rFonts w:cstheme="minorHAnsi"/>
        </w:rPr>
        <w:t xml:space="preserve">to </w:t>
      </w:r>
      <w:r>
        <w:rPr>
          <w:rFonts w:cstheme="minorHAnsi"/>
        </w:rPr>
        <w:t xml:space="preserve">allow for prompts </w:t>
      </w:r>
      <w:r w:rsidR="00140922">
        <w:rPr>
          <w:rFonts w:cstheme="minorHAnsi"/>
        </w:rPr>
        <w:t xml:space="preserve">throughout </w:t>
      </w:r>
      <w:r>
        <w:rPr>
          <w:rFonts w:cstheme="minorHAnsi"/>
        </w:rPr>
        <w:t xml:space="preserve">the </w:t>
      </w:r>
      <w:r w:rsidR="00D44809">
        <w:rPr>
          <w:rFonts w:cstheme="minorHAnsi"/>
        </w:rPr>
        <w:t>evaluation phase</w:t>
      </w:r>
      <w:r w:rsidR="001B6893">
        <w:rPr>
          <w:rFonts w:cstheme="minorHAnsi"/>
        </w:rPr>
        <w:t xml:space="preserve"> (which has occurred throughout the process already)</w:t>
      </w:r>
      <w:r w:rsidR="00D44809">
        <w:rPr>
          <w:rFonts w:cstheme="minorHAnsi"/>
        </w:rPr>
        <w:t xml:space="preserve"> and </w:t>
      </w:r>
      <w:r>
        <w:rPr>
          <w:rFonts w:cstheme="minorHAnsi"/>
        </w:rPr>
        <w:t xml:space="preserve">to reflect on the execution of the design and </w:t>
      </w:r>
      <w:r w:rsidR="006F0312">
        <w:rPr>
          <w:rFonts w:cstheme="minorHAnsi"/>
        </w:rPr>
        <w:t xml:space="preserve">production </w:t>
      </w:r>
      <w:r>
        <w:rPr>
          <w:rFonts w:cstheme="minorHAnsi"/>
        </w:rPr>
        <w:t>plan.</w:t>
      </w:r>
      <w:r w:rsidR="00363E52">
        <w:rPr>
          <w:rFonts w:cstheme="minorHAnsi"/>
        </w:rPr>
        <w:t xml:space="preserve"> </w:t>
      </w:r>
      <w:r w:rsidR="008302F9">
        <w:rPr>
          <w:rFonts w:cstheme="minorHAnsi"/>
        </w:rPr>
        <w:t>Have students t</w:t>
      </w:r>
      <w:r w:rsidR="00363E52">
        <w:rPr>
          <w:rFonts w:cstheme="minorHAnsi"/>
        </w:rPr>
        <w:t xml:space="preserve">ake </w:t>
      </w:r>
      <w:r w:rsidR="008302F9">
        <w:rPr>
          <w:rFonts w:cstheme="minorHAnsi"/>
        </w:rPr>
        <w:t xml:space="preserve">one </w:t>
      </w:r>
      <w:r w:rsidR="00363E52">
        <w:rPr>
          <w:rFonts w:cstheme="minorHAnsi"/>
        </w:rPr>
        <w:t>photo</w:t>
      </w:r>
      <w:r w:rsidR="008302F9">
        <w:rPr>
          <w:rFonts w:cstheme="minorHAnsi"/>
        </w:rPr>
        <w:t xml:space="preserve"> (if </w:t>
      </w:r>
      <w:r w:rsidR="007F315F">
        <w:rPr>
          <w:rFonts w:cstheme="minorHAnsi"/>
        </w:rPr>
        <w:t xml:space="preserve">they do not have </w:t>
      </w:r>
      <w:r w:rsidR="008302F9">
        <w:rPr>
          <w:rFonts w:cstheme="minorHAnsi"/>
        </w:rPr>
        <w:t xml:space="preserve">access to a camera, </w:t>
      </w:r>
      <w:r w:rsidR="007F315F">
        <w:rPr>
          <w:rFonts w:cstheme="minorHAnsi"/>
        </w:rPr>
        <w:t xml:space="preserve">the </w:t>
      </w:r>
      <w:r w:rsidR="008302F9">
        <w:rPr>
          <w:rFonts w:cstheme="minorHAnsi"/>
        </w:rPr>
        <w:t xml:space="preserve">teacher </w:t>
      </w:r>
      <w:r w:rsidR="007F315F">
        <w:rPr>
          <w:rFonts w:cstheme="minorHAnsi"/>
        </w:rPr>
        <w:t>should</w:t>
      </w:r>
      <w:r w:rsidR="008302F9">
        <w:rPr>
          <w:rFonts w:cstheme="minorHAnsi"/>
        </w:rPr>
        <w:t xml:space="preserve"> take </w:t>
      </w:r>
      <w:r w:rsidR="007F315F">
        <w:rPr>
          <w:rFonts w:cstheme="minorHAnsi"/>
        </w:rPr>
        <w:t xml:space="preserve">the </w:t>
      </w:r>
      <w:r w:rsidR="008302F9">
        <w:rPr>
          <w:rFonts w:cstheme="minorHAnsi"/>
        </w:rPr>
        <w:t>photos)</w:t>
      </w:r>
      <w:r w:rsidR="00363E52">
        <w:rPr>
          <w:rFonts w:cstheme="minorHAnsi"/>
        </w:rPr>
        <w:t xml:space="preserve"> at the following stages of the design process: final design, during the </w:t>
      </w:r>
      <w:r w:rsidR="0048286F">
        <w:rPr>
          <w:rFonts w:cstheme="minorHAnsi"/>
        </w:rPr>
        <w:t xml:space="preserve">production </w:t>
      </w:r>
      <w:r w:rsidR="00363E52">
        <w:rPr>
          <w:rFonts w:cstheme="minorHAnsi"/>
        </w:rPr>
        <w:t xml:space="preserve">process, conclusion of the </w:t>
      </w:r>
      <w:r w:rsidR="0048286F">
        <w:rPr>
          <w:rFonts w:cstheme="minorHAnsi"/>
        </w:rPr>
        <w:t xml:space="preserve">production </w:t>
      </w:r>
      <w:r w:rsidR="00363E52">
        <w:rPr>
          <w:rFonts w:cstheme="minorHAnsi"/>
        </w:rPr>
        <w:t>process</w:t>
      </w:r>
      <w:r w:rsidR="00A06232">
        <w:rPr>
          <w:rFonts w:cstheme="minorHAnsi"/>
        </w:rPr>
        <w:t xml:space="preserve"> (</w:t>
      </w:r>
      <w:r w:rsidR="0048286F">
        <w:rPr>
          <w:rFonts w:cstheme="minorHAnsi"/>
        </w:rPr>
        <w:t>final product</w:t>
      </w:r>
      <w:r w:rsidR="00A06232">
        <w:rPr>
          <w:rFonts w:cstheme="minorHAnsi"/>
        </w:rPr>
        <w:t>)</w:t>
      </w:r>
      <w:r w:rsidR="0048286F">
        <w:rPr>
          <w:rFonts w:cstheme="minorHAnsi"/>
        </w:rPr>
        <w:t xml:space="preserve"> </w:t>
      </w:r>
      <w:r w:rsidR="00363E52">
        <w:rPr>
          <w:rFonts w:cstheme="minorHAnsi"/>
        </w:rPr>
        <w:t xml:space="preserve">and during the testing process with the </w:t>
      </w:r>
      <w:proofErr w:type="spellStart"/>
      <w:r w:rsidR="00363E52">
        <w:rPr>
          <w:rFonts w:cstheme="minorHAnsi"/>
        </w:rPr>
        <w:t>Sphero</w:t>
      </w:r>
      <w:proofErr w:type="spellEnd"/>
      <w:r w:rsidR="00363E52">
        <w:rPr>
          <w:rFonts w:cstheme="minorHAnsi"/>
        </w:rPr>
        <w:t>. The photos will support the evaluation</w:t>
      </w:r>
      <w:r w:rsidR="0062617C">
        <w:rPr>
          <w:rFonts w:cstheme="minorHAnsi"/>
        </w:rPr>
        <w:t xml:space="preserve"> </w:t>
      </w:r>
      <w:r w:rsidR="0048286F">
        <w:rPr>
          <w:rFonts w:cstheme="minorHAnsi"/>
        </w:rPr>
        <w:t>of the final product</w:t>
      </w:r>
      <w:r w:rsidR="00363E52">
        <w:rPr>
          <w:rFonts w:cstheme="minorHAnsi"/>
        </w:rPr>
        <w:t>.</w:t>
      </w:r>
    </w:p>
    <w:p w14:paraId="4AFA45A5" w14:textId="77777777" w:rsidR="003C3296" w:rsidRDefault="0005426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Allow students t</w:t>
      </w:r>
      <w:r w:rsidR="00C8662E">
        <w:rPr>
          <w:rFonts w:cstheme="minorHAnsi"/>
        </w:rPr>
        <w:t>he</w:t>
      </w:r>
      <w:r>
        <w:rPr>
          <w:rFonts w:cstheme="minorHAnsi"/>
        </w:rPr>
        <w:t xml:space="preserve"> opportunity to t</w:t>
      </w:r>
      <w:r w:rsidR="00A62AE2" w:rsidRPr="0005426F">
        <w:rPr>
          <w:rFonts w:cstheme="minorHAnsi"/>
        </w:rPr>
        <w:t xml:space="preserve">est </w:t>
      </w:r>
      <w:r>
        <w:rPr>
          <w:rFonts w:cstheme="minorHAnsi"/>
        </w:rPr>
        <w:t>their chariot</w:t>
      </w:r>
      <w:r w:rsidR="00515C34" w:rsidRPr="0005426F">
        <w:rPr>
          <w:rFonts w:cstheme="minorHAnsi"/>
        </w:rPr>
        <w:t xml:space="preserve"> with </w:t>
      </w:r>
      <w:r>
        <w:rPr>
          <w:rFonts w:cstheme="minorHAnsi"/>
        </w:rPr>
        <w:t xml:space="preserve">the </w:t>
      </w:r>
      <w:proofErr w:type="spellStart"/>
      <w:r w:rsidR="00515C34" w:rsidRPr="0005426F">
        <w:rPr>
          <w:rFonts w:cstheme="minorHAnsi"/>
        </w:rPr>
        <w:t>S</w:t>
      </w:r>
      <w:r w:rsidR="00A62AE2" w:rsidRPr="0005426F">
        <w:rPr>
          <w:rFonts w:cstheme="minorHAnsi"/>
        </w:rPr>
        <w:t>phero</w:t>
      </w:r>
      <w:proofErr w:type="spellEnd"/>
      <w:r w:rsidR="00A62AE2" w:rsidRPr="0005426F">
        <w:rPr>
          <w:rFonts w:cstheme="minorHAnsi"/>
        </w:rPr>
        <w:t xml:space="preserve"> </w:t>
      </w:r>
      <w:r>
        <w:rPr>
          <w:rFonts w:cstheme="minorHAnsi"/>
        </w:rPr>
        <w:t xml:space="preserve">and </w:t>
      </w:r>
      <w:r w:rsidR="00A62AE2" w:rsidRPr="0005426F">
        <w:rPr>
          <w:rFonts w:cstheme="minorHAnsi"/>
        </w:rPr>
        <w:t>make modification</w:t>
      </w:r>
      <w:r w:rsidR="00D44809">
        <w:rPr>
          <w:rFonts w:cstheme="minorHAnsi"/>
        </w:rPr>
        <w:t>s</w:t>
      </w:r>
      <w:r w:rsidR="007F315F">
        <w:rPr>
          <w:rFonts w:cstheme="minorHAnsi"/>
        </w:rPr>
        <w:t>,</w:t>
      </w:r>
      <w:r w:rsidR="00A62AE2" w:rsidRPr="0005426F">
        <w:rPr>
          <w:rFonts w:cstheme="minorHAnsi"/>
        </w:rPr>
        <w:t xml:space="preserve"> as necessary</w:t>
      </w:r>
      <w:r w:rsidR="007F315F">
        <w:rPr>
          <w:rFonts w:cstheme="minorHAnsi"/>
        </w:rPr>
        <w:t>,</w:t>
      </w:r>
      <w:r w:rsidR="00A62AE2" w:rsidRPr="0005426F">
        <w:rPr>
          <w:rFonts w:cstheme="minorHAnsi"/>
        </w:rPr>
        <w:t xml:space="preserve"> to</w:t>
      </w:r>
      <w:r w:rsidR="00857C92">
        <w:rPr>
          <w:rFonts w:cstheme="minorHAnsi"/>
        </w:rPr>
        <w:t xml:space="preserve"> meet </w:t>
      </w:r>
      <w:r w:rsidR="007F315F">
        <w:rPr>
          <w:rFonts w:cstheme="minorHAnsi"/>
        </w:rPr>
        <w:t xml:space="preserve">the </w:t>
      </w:r>
      <w:r w:rsidR="00857C92">
        <w:rPr>
          <w:rFonts w:cstheme="minorHAnsi"/>
        </w:rPr>
        <w:t xml:space="preserve">success </w:t>
      </w:r>
      <w:r w:rsidR="007F315F">
        <w:rPr>
          <w:rFonts w:cstheme="minorHAnsi"/>
        </w:rPr>
        <w:t xml:space="preserve">criteria identified in the </w:t>
      </w:r>
      <w:r w:rsidR="00A62AE2" w:rsidRPr="0005426F">
        <w:rPr>
          <w:rFonts w:cstheme="minorHAnsi"/>
        </w:rPr>
        <w:t>design brief</w:t>
      </w:r>
      <w:r w:rsidR="00515C34" w:rsidRPr="0005426F">
        <w:rPr>
          <w:rFonts w:cstheme="minorHAnsi"/>
        </w:rPr>
        <w:t xml:space="preserve"> to get </w:t>
      </w:r>
      <w:r w:rsidR="00D44809">
        <w:rPr>
          <w:rFonts w:cstheme="minorHAnsi"/>
        </w:rPr>
        <w:t xml:space="preserve">the </w:t>
      </w:r>
      <w:proofErr w:type="spellStart"/>
      <w:r w:rsidR="00D44809">
        <w:rPr>
          <w:rFonts w:cstheme="minorHAnsi"/>
        </w:rPr>
        <w:t>Sphero</w:t>
      </w:r>
      <w:proofErr w:type="spellEnd"/>
      <w:r w:rsidR="00515C34" w:rsidRPr="0005426F">
        <w:rPr>
          <w:rFonts w:cstheme="minorHAnsi"/>
        </w:rPr>
        <w:t xml:space="preserve"> to move</w:t>
      </w:r>
      <w:r>
        <w:rPr>
          <w:rFonts w:cstheme="minorHAnsi"/>
        </w:rPr>
        <w:t xml:space="preserve"> in the race. </w:t>
      </w:r>
      <w:r w:rsidR="00FA7E43">
        <w:rPr>
          <w:rFonts w:cstheme="minorHAnsi"/>
        </w:rPr>
        <w:t>Explain how making adjustments links to computational thinking</w:t>
      </w:r>
      <w:r w:rsidR="007F315F">
        <w:rPr>
          <w:rFonts w:cstheme="minorHAnsi"/>
        </w:rPr>
        <w:t>;</w:t>
      </w:r>
      <w:r w:rsidR="00FA7E43">
        <w:rPr>
          <w:rFonts w:cstheme="minorHAnsi"/>
        </w:rPr>
        <w:t xml:space="preserve"> i.e. problem-solving</w:t>
      </w:r>
      <w:r w:rsidR="007F315F">
        <w:rPr>
          <w:rFonts w:cstheme="minorHAnsi"/>
        </w:rPr>
        <w:t>,</w:t>
      </w:r>
      <w:r w:rsidR="003548E2">
        <w:rPr>
          <w:rFonts w:cstheme="minorHAnsi"/>
        </w:rPr>
        <w:t xml:space="preserve"> such as</w:t>
      </w:r>
      <w:r w:rsidR="007F315F">
        <w:rPr>
          <w:rFonts w:cstheme="minorHAnsi"/>
        </w:rPr>
        <w:t>,</w:t>
      </w:r>
      <w:r w:rsidR="003548E2">
        <w:rPr>
          <w:rFonts w:cstheme="minorHAnsi"/>
        </w:rPr>
        <w:t xml:space="preserve"> examining the </w:t>
      </w:r>
      <w:r w:rsidR="003548E2" w:rsidRPr="003548E2">
        <w:rPr>
          <w:rFonts w:cstheme="minorHAnsi"/>
        </w:rPr>
        <w:t>design</w:t>
      </w:r>
      <w:r w:rsidR="003548E2">
        <w:rPr>
          <w:rFonts w:cstheme="minorHAnsi"/>
        </w:rPr>
        <w:t>,</w:t>
      </w:r>
      <w:r w:rsidR="003548E2" w:rsidRPr="003548E2">
        <w:rPr>
          <w:rFonts w:cstheme="minorHAnsi"/>
        </w:rPr>
        <w:t xml:space="preserve"> </w:t>
      </w:r>
      <w:r w:rsidR="003548E2">
        <w:rPr>
          <w:rFonts w:cstheme="minorHAnsi"/>
        </w:rPr>
        <w:t>development</w:t>
      </w:r>
      <w:r w:rsidR="003548E2" w:rsidRPr="003548E2">
        <w:rPr>
          <w:rFonts w:cstheme="minorHAnsi"/>
        </w:rPr>
        <w:t xml:space="preserve"> </w:t>
      </w:r>
      <w:r w:rsidR="003548E2">
        <w:rPr>
          <w:rFonts w:cstheme="minorHAnsi"/>
        </w:rPr>
        <w:t xml:space="preserve">and evaluating the algorithm. </w:t>
      </w:r>
      <w:r>
        <w:rPr>
          <w:rFonts w:cstheme="minorHAnsi"/>
        </w:rPr>
        <w:t>Emphasise the importance of reflecting</w:t>
      </w:r>
      <w:r w:rsidR="0048286F">
        <w:rPr>
          <w:rFonts w:cstheme="minorHAnsi"/>
        </w:rPr>
        <w:t xml:space="preserve"> and documenting</w:t>
      </w:r>
      <w:r>
        <w:rPr>
          <w:rFonts w:cstheme="minorHAnsi"/>
        </w:rPr>
        <w:t xml:space="preserve"> any changes made to the design and </w:t>
      </w:r>
      <w:r w:rsidR="0048286F">
        <w:rPr>
          <w:rFonts w:cstheme="minorHAnsi"/>
        </w:rPr>
        <w:t xml:space="preserve">production </w:t>
      </w:r>
      <w:r>
        <w:rPr>
          <w:rFonts w:cstheme="minorHAnsi"/>
        </w:rPr>
        <w:t>plan.</w:t>
      </w:r>
      <w:r w:rsidR="00FA7E43">
        <w:rPr>
          <w:rFonts w:cstheme="minorHAnsi"/>
        </w:rPr>
        <w:t xml:space="preserve"> </w:t>
      </w:r>
    </w:p>
    <w:p w14:paraId="4AFA45A6" w14:textId="77777777" w:rsidR="00E46E99" w:rsidRPr="005E6221" w:rsidRDefault="00E46E99" w:rsidP="001C38FE">
      <w:pPr>
        <w:spacing w:before="360" w:after="0"/>
        <w:rPr>
          <w:rFonts w:cstheme="minorHAnsi"/>
          <w:b/>
          <w:color w:val="0096DF" w:themeColor="accent1"/>
          <w:sz w:val="24"/>
        </w:rPr>
      </w:pPr>
      <w:r w:rsidRPr="005E6221">
        <w:rPr>
          <w:rFonts w:cstheme="minorHAnsi"/>
          <w:b/>
          <w:color w:val="0096DF" w:themeColor="accent1"/>
          <w:sz w:val="24"/>
        </w:rPr>
        <w:lastRenderedPageBreak/>
        <w:t xml:space="preserve">Session </w:t>
      </w:r>
      <w:r w:rsidR="000C06A0" w:rsidRPr="005E6221">
        <w:rPr>
          <w:rFonts w:cstheme="minorHAnsi"/>
          <w:b/>
          <w:color w:val="0096DF" w:themeColor="accent1"/>
          <w:sz w:val="24"/>
        </w:rPr>
        <w:t xml:space="preserve">6, </w:t>
      </w:r>
      <w:r w:rsidRPr="005E6221">
        <w:rPr>
          <w:rFonts w:cstheme="minorHAnsi"/>
          <w:b/>
          <w:color w:val="0096DF" w:themeColor="accent1"/>
          <w:sz w:val="24"/>
        </w:rPr>
        <w:t>7 and 8</w:t>
      </w:r>
      <w:r w:rsidR="0062617C" w:rsidRPr="005E6221">
        <w:rPr>
          <w:rFonts w:cstheme="minorHAnsi"/>
          <w:b/>
          <w:color w:val="0096DF" w:themeColor="accent1"/>
          <w:sz w:val="24"/>
        </w:rPr>
        <w:t xml:space="preserve"> (three hours)</w:t>
      </w:r>
    </w:p>
    <w:tbl>
      <w:tblPr>
        <w:tblStyle w:val="TableGrid"/>
        <w:tblW w:w="0" w:type="auto"/>
        <w:tblInd w:w="108" w:type="dxa"/>
        <w:tblLook w:val="04A0" w:firstRow="1" w:lastRow="0" w:firstColumn="1" w:lastColumn="0" w:noHBand="0" w:noVBand="1"/>
      </w:tblPr>
      <w:tblGrid>
        <w:gridCol w:w="9178"/>
      </w:tblGrid>
      <w:tr w:rsidR="00E46212" w:rsidRPr="004D54C4" w14:paraId="4AFA45A8" w14:textId="77777777" w:rsidTr="005E6221">
        <w:tc>
          <w:tcPr>
            <w:tcW w:w="9178" w:type="dxa"/>
            <w:shd w:val="clear" w:color="auto" w:fill="D9D9D9" w:themeFill="background1" w:themeFillShade="D9"/>
          </w:tcPr>
          <w:p w14:paraId="4AFA45A7" w14:textId="77777777" w:rsidR="00E46212" w:rsidRPr="004D54C4" w:rsidRDefault="00E46212" w:rsidP="00631B51">
            <w:pPr>
              <w:spacing w:before="60" w:after="60"/>
              <w:rPr>
                <w:color w:val="auto"/>
                <w:sz w:val="20"/>
              </w:rPr>
            </w:pPr>
            <w:r w:rsidRPr="004D54C4">
              <w:rPr>
                <w:color w:val="auto"/>
                <w:sz w:val="20"/>
              </w:rPr>
              <w:t>Learning intention</w:t>
            </w:r>
            <w:r w:rsidR="00FA7E43" w:rsidRPr="004D54C4">
              <w:rPr>
                <w:color w:val="auto"/>
                <w:sz w:val="20"/>
              </w:rPr>
              <w:t>s</w:t>
            </w:r>
            <w:r w:rsidRPr="004D54C4">
              <w:rPr>
                <w:color w:val="auto"/>
                <w:sz w:val="20"/>
              </w:rPr>
              <w:t xml:space="preserve"> and success indictors for students</w:t>
            </w:r>
          </w:p>
        </w:tc>
      </w:tr>
      <w:tr w:rsidR="00E46212" w:rsidRPr="004D54C4" w14:paraId="4AFA45AB" w14:textId="77777777" w:rsidTr="009E7650">
        <w:tc>
          <w:tcPr>
            <w:tcW w:w="9178" w:type="dxa"/>
            <w:shd w:val="clear" w:color="auto" w:fill="auto"/>
          </w:tcPr>
          <w:p w14:paraId="4AFA45A9" w14:textId="77777777" w:rsidR="00E46212" w:rsidRPr="004D54C4" w:rsidRDefault="00E46212" w:rsidP="00631B51">
            <w:pPr>
              <w:pStyle w:val="ListParagraph"/>
              <w:numPr>
                <w:ilvl w:val="0"/>
                <w:numId w:val="18"/>
              </w:numPr>
              <w:spacing w:before="60" w:after="60"/>
              <w:ind w:left="318" w:hanging="284"/>
              <w:contextualSpacing w:val="0"/>
              <w:rPr>
                <w:color w:val="auto"/>
                <w:sz w:val="20"/>
              </w:rPr>
            </w:pPr>
            <w:r w:rsidRPr="004D54C4">
              <w:rPr>
                <w:color w:val="auto"/>
                <w:sz w:val="20"/>
              </w:rPr>
              <w:t xml:space="preserve">I can </w:t>
            </w:r>
            <w:r w:rsidR="001B6893" w:rsidRPr="004D54C4">
              <w:rPr>
                <w:color w:val="auto"/>
                <w:sz w:val="20"/>
              </w:rPr>
              <w:t>use a scaled instrument to correctly measure the required distance.</w:t>
            </w:r>
          </w:p>
          <w:p w14:paraId="4AFA45AA" w14:textId="77777777" w:rsidR="000A728A" w:rsidRPr="004D54C4" w:rsidRDefault="000A728A" w:rsidP="00631B51">
            <w:pPr>
              <w:pStyle w:val="ListParagraph"/>
              <w:numPr>
                <w:ilvl w:val="0"/>
                <w:numId w:val="18"/>
              </w:numPr>
              <w:spacing w:before="60" w:after="60"/>
              <w:ind w:left="318" w:hanging="284"/>
              <w:contextualSpacing w:val="0"/>
              <w:rPr>
                <w:color w:val="auto"/>
                <w:sz w:val="20"/>
              </w:rPr>
            </w:pPr>
            <w:r w:rsidRPr="004D54C4">
              <w:rPr>
                <w:color w:val="auto"/>
                <w:sz w:val="20"/>
              </w:rPr>
              <w:t xml:space="preserve">I can develop an algorithm that moves the </w:t>
            </w:r>
            <w:proofErr w:type="spellStart"/>
            <w:r w:rsidRPr="004D54C4">
              <w:rPr>
                <w:color w:val="auto"/>
                <w:sz w:val="20"/>
              </w:rPr>
              <w:t>Sphero</w:t>
            </w:r>
            <w:proofErr w:type="spellEnd"/>
            <w:r w:rsidRPr="004D54C4">
              <w:rPr>
                <w:color w:val="auto"/>
                <w:sz w:val="20"/>
              </w:rPr>
              <w:t xml:space="preserve"> in a straight line for the required distance.</w:t>
            </w:r>
          </w:p>
        </w:tc>
      </w:tr>
    </w:tbl>
    <w:p w14:paraId="4AFA45AC" w14:textId="77777777" w:rsidR="0005426F" w:rsidRDefault="0005426F"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Begin this session w</w:t>
      </w:r>
      <w:r w:rsidR="000C06A0">
        <w:rPr>
          <w:rFonts w:cstheme="minorHAnsi"/>
        </w:rPr>
        <w:t>ith explicit instruction on length</w:t>
      </w:r>
      <w:r w:rsidR="001C4691">
        <w:rPr>
          <w:rFonts w:cstheme="minorHAnsi"/>
        </w:rPr>
        <w:t>/distance</w:t>
      </w:r>
      <w:r w:rsidR="000C06A0">
        <w:rPr>
          <w:rFonts w:cstheme="minorHAnsi"/>
        </w:rPr>
        <w:t xml:space="preserve"> and how to </w:t>
      </w:r>
      <w:r>
        <w:rPr>
          <w:rFonts w:cstheme="minorHAnsi"/>
        </w:rPr>
        <w:t xml:space="preserve">correctly </w:t>
      </w:r>
      <w:r w:rsidR="0048286F">
        <w:rPr>
          <w:rFonts w:cstheme="minorHAnsi"/>
        </w:rPr>
        <w:t xml:space="preserve">use </w:t>
      </w:r>
      <w:r>
        <w:rPr>
          <w:rFonts w:cstheme="minorHAnsi"/>
        </w:rPr>
        <w:t>scaled instru</w:t>
      </w:r>
      <w:r w:rsidR="000C06A0">
        <w:rPr>
          <w:rFonts w:cstheme="minorHAnsi"/>
        </w:rPr>
        <w:t>ments</w:t>
      </w:r>
      <w:r w:rsidR="0048286F">
        <w:rPr>
          <w:rFonts w:cstheme="minorHAnsi"/>
        </w:rPr>
        <w:t xml:space="preserve"> such as</w:t>
      </w:r>
      <w:r w:rsidR="00FA296D">
        <w:rPr>
          <w:rFonts w:cstheme="minorHAnsi"/>
        </w:rPr>
        <w:t xml:space="preserve"> tape measures and metre rulers</w:t>
      </w:r>
      <w:r>
        <w:rPr>
          <w:rFonts w:cstheme="minorHAnsi"/>
        </w:rPr>
        <w:t xml:space="preserve"> to measure</w:t>
      </w:r>
      <w:r w:rsidR="007F315F">
        <w:rPr>
          <w:rFonts w:cstheme="minorHAnsi"/>
        </w:rPr>
        <w:t xml:space="preserve"> the</w:t>
      </w:r>
      <w:r w:rsidR="000C06A0">
        <w:rPr>
          <w:rFonts w:cstheme="minorHAnsi"/>
        </w:rPr>
        <w:t xml:space="preserve"> length</w:t>
      </w:r>
      <w:r w:rsidR="001C4691">
        <w:rPr>
          <w:rFonts w:cstheme="minorHAnsi"/>
        </w:rPr>
        <w:t>/distance</w:t>
      </w:r>
      <w:r>
        <w:rPr>
          <w:rFonts w:cstheme="minorHAnsi"/>
        </w:rPr>
        <w:t>. Explore strategies to problem</w:t>
      </w:r>
      <w:r w:rsidR="007F315F">
        <w:rPr>
          <w:rFonts w:cstheme="minorHAnsi"/>
        </w:rPr>
        <w:t>-</w:t>
      </w:r>
      <w:r>
        <w:rPr>
          <w:rFonts w:cstheme="minorHAnsi"/>
        </w:rPr>
        <w:t xml:space="preserve">solve </w:t>
      </w:r>
      <w:r w:rsidR="006A6B08">
        <w:rPr>
          <w:rFonts w:cstheme="minorHAnsi"/>
        </w:rPr>
        <w:t>how to measure</w:t>
      </w:r>
      <w:r>
        <w:rPr>
          <w:rFonts w:cstheme="minorHAnsi"/>
        </w:rPr>
        <w:t xml:space="preserve"> a distance that is longer than the provided scaled instrument. </w:t>
      </w:r>
      <w:r w:rsidR="000C06A0">
        <w:rPr>
          <w:rFonts w:cstheme="minorHAnsi"/>
        </w:rPr>
        <w:t xml:space="preserve">Outline to students the required length for the </w:t>
      </w:r>
      <w:r w:rsidR="00FA296D">
        <w:rPr>
          <w:rFonts w:cstheme="minorHAnsi"/>
        </w:rPr>
        <w:t xml:space="preserve">robot </w:t>
      </w:r>
      <w:r w:rsidR="000C06A0">
        <w:rPr>
          <w:rFonts w:cstheme="minorHAnsi"/>
        </w:rPr>
        <w:t>race</w:t>
      </w:r>
      <w:r w:rsidR="00363E52">
        <w:rPr>
          <w:rFonts w:cstheme="minorHAnsi"/>
        </w:rPr>
        <w:t xml:space="preserve"> as determined by </w:t>
      </w:r>
      <w:r w:rsidR="007F315F">
        <w:rPr>
          <w:rFonts w:cstheme="minorHAnsi"/>
        </w:rPr>
        <w:t xml:space="preserve">the </w:t>
      </w:r>
      <w:r w:rsidR="00363E52">
        <w:rPr>
          <w:rFonts w:cstheme="minorHAnsi"/>
        </w:rPr>
        <w:t xml:space="preserve">design brief in </w:t>
      </w:r>
      <w:r w:rsidR="007F315F">
        <w:rPr>
          <w:rFonts w:cstheme="minorHAnsi"/>
        </w:rPr>
        <w:t xml:space="preserve">the </w:t>
      </w:r>
      <w:r w:rsidR="00363E52">
        <w:rPr>
          <w:rFonts w:cstheme="minorHAnsi"/>
        </w:rPr>
        <w:t>success criteria.</w:t>
      </w:r>
      <w:r w:rsidR="000C06A0">
        <w:rPr>
          <w:rFonts w:cstheme="minorHAnsi"/>
        </w:rPr>
        <w:t xml:space="preserve"> </w:t>
      </w:r>
    </w:p>
    <w:p w14:paraId="4AFA45AD" w14:textId="77777777" w:rsidR="000C06A0" w:rsidRDefault="00C267EE"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P</w:t>
      </w:r>
      <w:r w:rsidR="000C06A0">
        <w:rPr>
          <w:rFonts w:cstheme="minorHAnsi"/>
        </w:rPr>
        <w:t xml:space="preserve">rovide </w:t>
      </w:r>
      <w:r>
        <w:rPr>
          <w:rFonts w:cstheme="minorHAnsi"/>
        </w:rPr>
        <w:t xml:space="preserve">pairs of </w:t>
      </w:r>
      <w:r w:rsidR="000C06A0">
        <w:rPr>
          <w:rFonts w:cstheme="minorHAnsi"/>
        </w:rPr>
        <w:t xml:space="preserve">students with either masking tape or chalk, to demonstrate how to correctly use a scaled instrument to measure the required length for the </w:t>
      </w:r>
      <w:r w:rsidR="00FA296D">
        <w:rPr>
          <w:rFonts w:cstheme="minorHAnsi"/>
        </w:rPr>
        <w:t xml:space="preserve">robot </w:t>
      </w:r>
      <w:r w:rsidR="000C06A0">
        <w:rPr>
          <w:rFonts w:cstheme="minorHAnsi"/>
        </w:rPr>
        <w:t>race.</w:t>
      </w:r>
    </w:p>
    <w:p w14:paraId="4AFA45AE" w14:textId="77777777" w:rsidR="00780C47" w:rsidRDefault="000C06A0"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Explicit</w:t>
      </w:r>
      <w:r w:rsidR="006A6B08">
        <w:rPr>
          <w:rFonts w:cstheme="minorHAnsi"/>
        </w:rPr>
        <w:t>ly</w:t>
      </w:r>
      <w:r>
        <w:rPr>
          <w:rFonts w:cstheme="minorHAnsi"/>
        </w:rPr>
        <w:t xml:space="preserve"> teach how to </w:t>
      </w:r>
      <w:r w:rsidR="008302F9">
        <w:rPr>
          <w:rFonts w:cstheme="minorHAnsi"/>
        </w:rPr>
        <w:t xml:space="preserve">use </w:t>
      </w:r>
      <w:r w:rsidR="00F0217A">
        <w:rPr>
          <w:rFonts w:cstheme="minorHAnsi"/>
        </w:rPr>
        <w:t xml:space="preserve">both </w:t>
      </w:r>
      <w:r w:rsidR="00FA7E43" w:rsidRPr="00F0217A">
        <w:rPr>
          <w:rFonts w:cstheme="minorHAnsi"/>
        </w:rPr>
        <w:t>systems and computational</w:t>
      </w:r>
      <w:r w:rsidR="008302F9" w:rsidRPr="00F0217A">
        <w:rPr>
          <w:rFonts w:cstheme="minorHAnsi"/>
        </w:rPr>
        <w:t xml:space="preserve"> thinking to</w:t>
      </w:r>
      <w:r w:rsidR="008302F9">
        <w:rPr>
          <w:rFonts w:cstheme="minorHAnsi"/>
        </w:rPr>
        <w:t xml:space="preserve"> </w:t>
      </w:r>
      <w:r>
        <w:rPr>
          <w:rFonts w:cstheme="minorHAnsi"/>
        </w:rPr>
        <w:t>develop</w:t>
      </w:r>
      <w:r w:rsidR="00A62AE2">
        <w:rPr>
          <w:rFonts w:cstheme="minorHAnsi"/>
        </w:rPr>
        <w:t xml:space="preserve"> a digital solution using an algorithm</w:t>
      </w:r>
      <w:r w:rsidR="00515C34">
        <w:rPr>
          <w:rFonts w:cstheme="minorHAnsi"/>
        </w:rPr>
        <w:t xml:space="preserve"> in </w:t>
      </w:r>
      <w:r w:rsidR="007F315F">
        <w:rPr>
          <w:rFonts w:cstheme="minorHAnsi"/>
        </w:rPr>
        <w:t xml:space="preserve">the </w:t>
      </w:r>
      <w:proofErr w:type="spellStart"/>
      <w:r w:rsidR="00515C34">
        <w:rPr>
          <w:rFonts w:cstheme="minorHAnsi"/>
        </w:rPr>
        <w:t>Sphero</w:t>
      </w:r>
      <w:proofErr w:type="spellEnd"/>
      <w:r w:rsidR="00515C34">
        <w:rPr>
          <w:rFonts w:cstheme="minorHAnsi"/>
        </w:rPr>
        <w:t xml:space="preserve"> EDU</w:t>
      </w:r>
      <w:r>
        <w:rPr>
          <w:rFonts w:cstheme="minorHAnsi"/>
        </w:rPr>
        <w:t xml:space="preserve"> app. </w:t>
      </w:r>
      <w:r w:rsidRPr="00780C47">
        <w:rPr>
          <w:rFonts w:cstheme="minorHAnsi"/>
        </w:rPr>
        <w:t xml:space="preserve">Begin by discussing the commands in which you would need to instruct the </w:t>
      </w:r>
      <w:r w:rsidR="0004301E" w:rsidRPr="00780C47">
        <w:rPr>
          <w:rFonts w:cstheme="minorHAnsi"/>
        </w:rPr>
        <w:t>robot to follow to make it move. Use a flow chart to show a visual process</w:t>
      </w:r>
      <w:r w:rsidR="007F315F">
        <w:rPr>
          <w:rFonts w:cstheme="minorHAnsi"/>
        </w:rPr>
        <w:t>;</w:t>
      </w:r>
      <w:r w:rsidR="0004301E" w:rsidRPr="00780C47">
        <w:rPr>
          <w:rFonts w:cstheme="minorHAnsi"/>
        </w:rPr>
        <w:t xml:space="preserve"> i.e. </w:t>
      </w:r>
    </w:p>
    <w:p w14:paraId="4AFA45AF" w14:textId="77777777" w:rsidR="00780C47" w:rsidRPr="00780C47" w:rsidRDefault="0004301E" w:rsidP="009E7650">
      <w:pPr>
        <w:pStyle w:val="ListParagraph"/>
        <w:numPr>
          <w:ilvl w:val="1"/>
          <w:numId w:val="35"/>
        </w:numPr>
        <w:spacing w:before="80" w:after="0" w:line="240" w:lineRule="auto"/>
        <w:ind w:left="709" w:hanging="357"/>
        <w:contextualSpacing w:val="0"/>
        <w:jc w:val="both"/>
        <w:rPr>
          <w:rFonts w:cstheme="minorHAnsi"/>
        </w:rPr>
      </w:pPr>
      <w:r w:rsidRPr="00780C47">
        <w:rPr>
          <w:rFonts w:cstheme="minorHAnsi"/>
        </w:rPr>
        <w:t xml:space="preserve">set the </w:t>
      </w:r>
      <w:r w:rsidR="003A5866" w:rsidRPr="00780C47">
        <w:rPr>
          <w:rFonts w:cstheme="minorHAnsi"/>
        </w:rPr>
        <w:t>‘aim’ button</w:t>
      </w:r>
      <w:r w:rsidRPr="00780C47">
        <w:rPr>
          <w:rFonts w:cstheme="minorHAnsi"/>
        </w:rPr>
        <w:t xml:space="preserve"> to 0</w:t>
      </w:r>
      <w:r w:rsidRPr="00780C47">
        <w:rPr>
          <w:rFonts w:ascii="Lucida Grande" w:hAnsi="Lucida Grande" w:cs="Lucida Grande"/>
          <w:b/>
          <w:color w:val="000000"/>
        </w:rPr>
        <w:t xml:space="preserve"> </w:t>
      </w:r>
      <w:r w:rsidR="00780C47">
        <w:rPr>
          <w:rFonts w:cs="Lucida Grande"/>
          <w:color w:val="000000"/>
        </w:rPr>
        <w:t>to travel in a straight line</w:t>
      </w:r>
      <w:r w:rsidRPr="00780C47">
        <w:rPr>
          <w:rFonts w:cs="Lucida Grande"/>
          <w:color w:val="000000"/>
        </w:rPr>
        <w:t xml:space="preserve"> </w:t>
      </w:r>
    </w:p>
    <w:p w14:paraId="4AFA45B0" w14:textId="77777777" w:rsidR="00780C47" w:rsidRPr="00780C47" w:rsidRDefault="0004301E" w:rsidP="009E7650">
      <w:pPr>
        <w:pStyle w:val="ListParagraph"/>
        <w:numPr>
          <w:ilvl w:val="1"/>
          <w:numId w:val="35"/>
        </w:numPr>
        <w:spacing w:before="80" w:after="0" w:line="240" w:lineRule="auto"/>
        <w:ind w:left="709" w:hanging="357"/>
        <w:contextualSpacing w:val="0"/>
        <w:jc w:val="both"/>
        <w:rPr>
          <w:rFonts w:cstheme="minorHAnsi"/>
        </w:rPr>
      </w:pPr>
      <w:r w:rsidRPr="00780C47">
        <w:rPr>
          <w:rFonts w:cs="Lucida Grande"/>
          <w:color w:val="000000"/>
        </w:rPr>
        <w:t>set the time the</w:t>
      </w:r>
      <w:r w:rsidR="00780C47">
        <w:rPr>
          <w:rFonts w:cs="Lucida Grande"/>
          <w:color w:val="000000"/>
        </w:rPr>
        <w:t xml:space="preserve"> </w:t>
      </w:r>
      <w:proofErr w:type="spellStart"/>
      <w:r w:rsidR="00780C47">
        <w:rPr>
          <w:rFonts w:cs="Lucida Grande"/>
          <w:color w:val="000000"/>
        </w:rPr>
        <w:t>Sphero</w:t>
      </w:r>
      <w:proofErr w:type="spellEnd"/>
      <w:r w:rsidR="00780C47">
        <w:rPr>
          <w:rFonts w:cs="Lucida Grande"/>
          <w:color w:val="000000"/>
        </w:rPr>
        <w:t xml:space="preserve"> will need to travel for</w:t>
      </w:r>
      <w:r w:rsidRPr="00780C47">
        <w:rPr>
          <w:rFonts w:cs="Lucida Grande"/>
          <w:color w:val="000000"/>
        </w:rPr>
        <w:t xml:space="preserve"> </w:t>
      </w:r>
    </w:p>
    <w:p w14:paraId="4AFA45B1" w14:textId="77777777" w:rsidR="00780C47" w:rsidRPr="00780C47" w:rsidRDefault="0004301E" w:rsidP="009E7650">
      <w:pPr>
        <w:pStyle w:val="ListParagraph"/>
        <w:numPr>
          <w:ilvl w:val="1"/>
          <w:numId w:val="35"/>
        </w:numPr>
        <w:spacing w:before="80" w:after="0" w:line="240" w:lineRule="auto"/>
        <w:ind w:left="709" w:hanging="357"/>
        <w:contextualSpacing w:val="0"/>
        <w:jc w:val="both"/>
        <w:rPr>
          <w:rFonts w:cstheme="minorHAnsi"/>
        </w:rPr>
      </w:pPr>
      <w:r w:rsidRPr="00780C47">
        <w:rPr>
          <w:rFonts w:cs="Lucida Grande"/>
          <w:color w:val="000000"/>
        </w:rPr>
        <w:t xml:space="preserve">set the speed for the </w:t>
      </w:r>
      <w:proofErr w:type="spellStart"/>
      <w:r w:rsidRPr="00780C47">
        <w:rPr>
          <w:rFonts w:cs="Lucida Grande"/>
          <w:color w:val="000000"/>
        </w:rPr>
        <w:t>Sphero</w:t>
      </w:r>
      <w:proofErr w:type="spellEnd"/>
      <w:r w:rsidRPr="00780C47">
        <w:rPr>
          <w:rFonts w:cs="Lucida Grande"/>
          <w:color w:val="000000"/>
        </w:rPr>
        <w:t xml:space="preserve"> to move at </w:t>
      </w:r>
    </w:p>
    <w:p w14:paraId="4AFA45B2" w14:textId="77777777" w:rsidR="00A62AE2" w:rsidRPr="00780C47" w:rsidRDefault="0004301E" w:rsidP="009E7650">
      <w:pPr>
        <w:pStyle w:val="ListParagraph"/>
        <w:numPr>
          <w:ilvl w:val="1"/>
          <w:numId w:val="35"/>
        </w:numPr>
        <w:spacing w:before="80" w:after="0" w:line="240" w:lineRule="auto"/>
        <w:ind w:left="709" w:hanging="357"/>
        <w:contextualSpacing w:val="0"/>
        <w:jc w:val="both"/>
        <w:rPr>
          <w:rFonts w:cstheme="minorHAnsi"/>
        </w:rPr>
      </w:pPr>
      <w:proofErr w:type="gramStart"/>
      <w:r w:rsidRPr="00780C47">
        <w:rPr>
          <w:rFonts w:cs="Lucida Grande"/>
          <w:color w:val="000000"/>
        </w:rPr>
        <w:t>command</w:t>
      </w:r>
      <w:proofErr w:type="gramEnd"/>
      <w:r w:rsidRPr="00780C47">
        <w:rPr>
          <w:rFonts w:cs="Lucida Grande"/>
          <w:color w:val="000000"/>
        </w:rPr>
        <w:t xml:space="preserve"> the </w:t>
      </w:r>
      <w:proofErr w:type="spellStart"/>
      <w:r w:rsidRPr="00780C47">
        <w:rPr>
          <w:rFonts w:cs="Lucida Grande"/>
          <w:color w:val="000000"/>
        </w:rPr>
        <w:t>Sphero</w:t>
      </w:r>
      <w:proofErr w:type="spellEnd"/>
      <w:r w:rsidRPr="00780C47">
        <w:rPr>
          <w:rFonts w:cs="Lucida Grande"/>
          <w:color w:val="000000"/>
        </w:rPr>
        <w:t xml:space="preserve"> to stop at the completion of the race on the finish line.</w:t>
      </w:r>
    </w:p>
    <w:p w14:paraId="4AFA45B3" w14:textId="77777777" w:rsidR="002A7FB1" w:rsidRDefault="006A6B08" w:rsidP="009E7650">
      <w:pPr>
        <w:pStyle w:val="ListParagraph"/>
        <w:numPr>
          <w:ilvl w:val="0"/>
          <w:numId w:val="18"/>
        </w:numPr>
        <w:spacing w:before="120" w:after="0" w:line="240" w:lineRule="auto"/>
        <w:ind w:left="284" w:hanging="284"/>
        <w:contextualSpacing w:val="0"/>
        <w:jc w:val="both"/>
        <w:rPr>
          <w:rFonts w:cstheme="minorHAnsi"/>
        </w:rPr>
      </w:pPr>
      <w:r>
        <w:rPr>
          <w:rFonts w:cstheme="minorHAnsi"/>
        </w:rPr>
        <w:t>Allow students</w:t>
      </w:r>
      <w:r w:rsidR="002A7FB1">
        <w:rPr>
          <w:rFonts w:cstheme="minorHAnsi"/>
        </w:rPr>
        <w:t xml:space="preserve"> to build their algorithm</w:t>
      </w:r>
      <w:r w:rsidR="000B5FD1">
        <w:rPr>
          <w:rFonts w:cstheme="minorHAnsi"/>
        </w:rPr>
        <w:t xml:space="preserve"> and code </w:t>
      </w:r>
      <w:r w:rsidR="00DC6585">
        <w:rPr>
          <w:rFonts w:cstheme="minorHAnsi"/>
        </w:rPr>
        <w:t>(enter the algorithm)</w:t>
      </w:r>
      <w:r w:rsidR="002A7FB1">
        <w:rPr>
          <w:rFonts w:cstheme="minorHAnsi"/>
        </w:rPr>
        <w:t xml:space="preserve"> in the </w:t>
      </w:r>
      <w:proofErr w:type="spellStart"/>
      <w:r w:rsidR="002A7FB1">
        <w:rPr>
          <w:rFonts w:cstheme="minorHAnsi"/>
        </w:rPr>
        <w:t>Sphero</w:t>
      </w:r>
      <w:proofErr w:type="spellEnd"/>
      <w:r w:rsidR="002A7FB1">
        <w:rPr>
          <w:rFonts w:cstheme="minorHAnsi"/>
        </w:rPr>
        <w:t xml:space="preserve"> EDU app and test the commands with the chariot, using the measured line from earlier in the session. Based on trials, </w:t>
      </w:r>
      <w:r w:rsidR="00720B1B">
        <w:rPr>
          <w:rFonts w:cstheme="minorHAnsi"/>
        </w:rPr>
        <w:t xml:space="preserve">ask students to </w:t>
      </w:r>
      <w:r w:rsidR="0050587D">
        <w:rPr>
          <w:rFonts w:cstheme="minorHAnsi"/>
        </w:rPr>
        <w:t>troubleshoot</w:t>
      </w:r>
      <w:r w:rsidR="002A7FB1">
        <w:rPr>
          <w:rFonts w:cstheme="minorHAnsi"/>
        </w:rPr>
        <w:t xml:space="preserve"> </w:t>
      </w:r>
      <w:r w:rsidR="00607A7D">
        <w:rPr>
          <w:rFonts w:cstheme="minorHAnsi"/>
        </w:rPr>
        <w:t xml:space="preserve">the </w:t>
      </w:r>
      <w:r w:rsidR="002A7FB1">
        <w:rPr>
          <w:rFonts w:cstheme="minorHAnsi"/>
        </w:rPr>
        <w:t xml:space="preserve">algorithm with </w:t>
      </w:r>
      <w:r w:rsidR="00D44809">
        <w:rPr>
          <w:rFonts w:cstheme="minorHAnsi"/>
        </w:rPr>
        <w:t xml:space="preserve">modifications to </w:t>
      </w:r>
      <w:r w:rsidR="002A7FB1">
        <w:rPr>
          <w:rFonts w:cstheme="minorHAnsi"/>
        </w:rPr>
        <w:t>time and speed</w:t>
      </w:r>
      <w:r w:rsidR="00D44809">
        <w:rPr>
          <w:rFonts w:cstheme="minorHAnsi"/>
        </w:rPr>
        <w:t xml:space="preserve"> commands</w:t>
      </w:r>
      <w:r w:rsidR="002A7FB1">
        <w:rPr>
          <w:rFonts w:cstheme="minorHAnsi"/>
        </w:rPr>
        <w:t xml:space="preserve"> to have</w:t>
      </w:r>
      <w:r w:rsidR="00D44809">
        <w:rPr>
          <w:rFonts w:cstheme="minorHAnsi"/>
        </w:rPr>
        <w:t xml:space="preserve"> the</w:t>
      </w:r>
      <w:r w:rsidR="002A7FB1">
        <w:rPr>
          <w:rFonts w:cstheme="minorHAnsi"/>
        </w:rPr>
        <w:t xml:space="preserve"> chariot finish the race at the end of the measured distance.</w:t>
      </w:r>
      <w:r w:rsidR="00D44809">
        <w:rPr>
          <w:rFonts w:cstheme="minorHAnsi"/>
        </w:rPr>
        <w:t xml:space="preserve"> </w:t>
      </w:r>
      <w:r w:rsidR="0050587D">
        <w:rPr>
          <w:rFonts w:cstheme="minorHAnsi"/>
        </w:rPr>
        <w:t>Assist students with troubleshooting by asking the following questions:</w:t>
      </w:r>
    </w:p>
    <w:p w14:paraId="4AFA45B4" w14:textId="77777777" w:rsidR="0050587D" w:rsidRDefault="0050587D" w:rsidP="009E7650">
      <w:pPr>
        <w:pStyle w:val="ListParagraph"/>
        <w:numPr>
          <w:ilvl w:val="1"/>
          <w:numId w:val="36"/>
        </w:numPr>
        <w:spacing w:before="80" w:after="0" w:line="240" w:lineRule="auto"/>
        <w:ind w:left="709" w:hanging="425"/>
        <w:contextualSpacing w:val="0"/>
        <w:jc w:val="both"/>
        <w:rPr>
          <w:rFonts w:cstheme="minorHAnsi"/>
        </w:rPr>
      </w:pPr>
      <w:r>
        <w:rPr>
          <w:rFonts w:cstheme="minorHAnsi"/>
        </w:rPr>
        <w:t>What is it doing?</w:t>
      </w:r>
    </w:p>
    <w:p w14:paraId="4AFA45B5" w14:textId="77777777" w:rsidR="0050587D" w:rsidRDefault="0050587D" w:rsidP="009E7650">
      <w:pPr>
        <w:pStyle w:val="ListParagraph"/>
        <w:numPr>
          <w:ilvl w:val="1"/>
          <w:numId w:val="36"/>
        </w:numPr>
        <w:spacing w:before="80" w:after="0" w:line="240" w:lineRule="auto"/>
        <w:ind w:left="709" w:hanging="425"/>
        <w:contextualSpacing w:val="0"/>
        <w:jc w:val="both"/>
        <w:rPr>
          <w:rFonts w:cstheme="minorHAnsi"/>
        </w:rPr>
      </w:pPr>
      <w:r>
        <w:rPr>
          <w:rFonts w:cstheme="minorHAnsi"/>
        </w:rPr>
        <w:t>Why is it doing that?</w:t>
      </w:r>
    </w:p>
    <w:p w14:paraId="4AFA45B6" w14:textId="77777777" w:rsidR="0050587D" w:rsidRDefault="0050587D" w:rsidP="009E7650">
      <w:pPr>
        <w:pStyle w:val="ListParagraph"/>
        <w:numPr>
          <w:ilvl w:val="1"/>
          <w:numId w:val="36"/>
        </w:numPr>
        <w:spacing w:before="80" w:after="0" w:line="240" w:lineRule="auto"/>
        <w:ind w:left="709" w:hanging="425"/>
        <w:contextualSpacing w:val="0"/>
        <w:jc w:val="both"/>
        <w:rPr>
          <w:rFonts w:cstheme="minorHAnsi"/>
        </w:rPr>
      </w:pPr>
      <w:r>
        <w:rPr>
          <w:rFonts w:cstheme="minorHAnsi"/>
        </w:rPr>
        <w:t>What will happen if I make this change?</w:t>
      </w:r>
    </w:p>
    <w:p w14:paraId="4AFA45B7" w14:textId="77777777" w:rsidR="008302F9" w:rsidRDefault="00014A4B" w:rsidP="009E7650">
      <w:pPr>
        <w:pStyle w:val="ListParagraph"/>
        <w:numPr>
          <w:ilvl w:val="0"/>
          <w:numId w:val="18"/>
        </w:numPr>
        <w:tabs>
          <w:tab w:val="left" w:pos="284"/>
        </w:tabs>
        <w:spacing w:before="120" w:after="0" w:line="240" w:lineRule="auto"/>
        <w:ind w:left="284" w:hanging="284"/>
        <w:contextualSpacing w:val="0"/>
        <w:jc w:val="both"/>
        <w:rPr>
          <w:rFonts w:cstheme="minorHAnsi"/>
        </w:rPr>
      </w:pPr>
      <w:r>
        <w:rPr>
          <w:rFonts w:cstheme="minorHAnsi"/>
        </w:rPr>
        <w:t>Provide opportunities</w:t>
      </w:r>
      <w:r w:rsidR="00607A7D">
        <w:rPr>
          <w:rFonts w:cstheme="minorHAnsi"/>
        </w:rPr>
        <w:t xml:space="preserve"> for students to communicate and discuss how they are approaching </w:t>
      </w:r>
      <w:r>
        <w:rPr>
          <w:rFonts w:cstheme="minorHAnsi"/>
        </w:rPr>
        <w:t>the development of an algorithm to meet the design brief</w:t>
      </w:r>
      <w:r w:rsidR="0072135F">
        <w:rPr>
          <w:rFonts w:cstheme="minorHAnsi"/>
        </w:rPr>
        <w:t>,</w:t>
      </w:r>
      <w:r w:rsidR="008302F9">
        <w:rPr>
          <w:rFonts w:cstheme="minorHAnsi"/>
        </w:rPr>
        <w:t xml:space="preserve"> such as:</w:t>
      </w:r>
    </w:p>
    <w:p w14:paraId="4AFA45B8" w14:textId="77777777" w:rsidR="008302F9" w:rsidRDefault="008302F9"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What will need to be the first step in the algorithm?</w:t>
      </w:r>
    </w:p>
    <w:p w14:paraId="4AFA45B9" w14:textId="77777777" w:rsidR="008302F9" w:rsidRDefault="008302F9"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 xml:space="preserve">What direction does the </w:t>
      </w:r>
      <w:proofErr w:type="spellStart"/>
      <w:r>
        <w:rPr>
          <w:rFonts w:cstheme="minorHAnsi"/>
        </w:rPr>
        <w:t>Sphero</w:t>
      </w:r>
      <w:proofErr w:type="spellEnd"/>
      <w:r>
        <w:rPr>
          <w:rFonts w:cstheme="minorHAnsi"/>
        </w:rPr>
        <w:t xml:space="preserve"> need to travel in?</w:t>
      </w:r>
    </w:p>
    <w:p w14:paraId="4AFA45BA" w14:textId="77777777" w:rsidR="008302F9" w:rsidRDefault="008302F9"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What commands will be needed to control the speed and direction?</w:t>
      </w:r>
    </w:p>
    <w:p w14:paraId="4AFA45BB" w14:textId="77777777" w:rsidR="008302F9" w:rsidRDefault="008302F9"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How can you ensure the robot stops exactly on the finish line?</w:t>
      </w:r>
    </w:p>
    <w:p w14:paraId="4AFA45BC" w14:textId="77777777" w:rsidR="002A7FB1" w:rsidRPr="008302F9" w:rsidRDefault="00014A4B" w:rsidP="009E7650">
      <w:pPr>
        <w:pStyle w:val="ListParagraph"/>
        <w:numPr>
          <w:ilvl w:val="0"/>
          <w:numId w:val="24"/>
        </w:numPr>
        <w:tabs>
          <w:tab w:val="left" w:pos="284"/>
        </w:tabs>
        <w:spacing w:before="120" w:after="0" w:line="240" w:lineRule="auto"/>
        <w:ind w:left="284" w:hanging="284"/>
        <w:contextualSpacing w:val="0"/>
        <w:jc w:val="both"/>
        <w:rPr>
          <w:rFonts w:cstheme="minorHAnsi"/>
        </w:rPr>
      </w:pPr>
      <w:r w:rsidRPr="008302F9">
        <w:rPr>
          <w:rFonts w:cstheme="minorHAnsi"/>
        </w:rPr>
        <w:t>Use this as an opportunity to extend students in developing concise algorithms with steps and decisions that efficiently meet the design brief.</w:t>
      </w:r>
    </w:p>
    <w:p w14:paraId="4AFA45BD" w14:textId="77777777" w:rsidR="00696F1D" w:rsidRPr="005F5B0E" w:rsidRDefault="002A7FB1" w:rsidP="009E7650">
      <w:pPr>
        <w:pStyle w:val="ListParagraph"/>
        <w:numPr>
          <w:ilvl w:val="0"/>
          <w:numId w:val="18"/>
        </w:numPr>
        <w:tabs>
          <w:tab w:val="left" w:pos="284"/>
        </w:tabs>
        <w:spacing w:before="120" w:after="0" w:line="240" w:lineRule="auto"/>
        <w:ind w:left="284" w:hanging="284"/>
        <w:contextualSpacing w:val="0"/>
        <w:jc w:val="both"/>
        <w:rPr>
          <w:rFonts w:cstheme="minorHAnsi"/>
        </w:rPr>
      </w:pPr>
      <w:r>
        <w:rPr>
          <w:rFonts w:cstheme="minorHAnsi"/>
        </w:rPr>
        <w:t>Students to have finalise</w:t>
      </w:r>
      <w:r w:rsidR="0072135F">
        <w:rPr>
          <w:rFonts w:cstheme="minorHAnsi"/>
        </w:rPr>
        <w:t>d</w:t>
      </w:r>
      <w:r w:rsidR="001C4691">
        <w:rPr>
          <w:rFonts w:cstheme="minorHAnsi"/>
        </w:rPr>
        <w:t xml:space="preserve"> their</w:t>
      </w:r>
      <w:r>
        <w:rPr>
          <w:rFonts w:cstheme="minorHAnsi"/>
        </w:rPr>
        <w:t xml:space="preserve"> algorithm at the conclusion of this session</w:t>
      </w:r>
      <w:r w:rsidR="0072135F">
        <w:rPr>
          <w:rFonts w:cstheme="minorHAnsi"/>
        </w:rPr>
        <w:t xml:space="preserve">, </w:t>
      </w:r>
      <w:r>
        <w:rPr>
          <w:rFonts w:cstheme="minorHAnsi"/>
        </w:rPr>
        <w:t xml:space="preserve">ready to participate in the whole class </w:t>
      </w:r>
      <w:r w:rsidR="00FA296D">
        <w:rPr>
          <w:rFonts w:cstheme="minorHAnsi"/>
        </w:rPr>
        <w:t xml:space="preserve">robot </w:t>
      </w:r>
      <w:r>
        <w:rPr>
          <w:rFonts w:cstheme="minorHAnsi"/>
        </w:rPr>
        <w:t>racing cha</w:t>
      </w:r>
      <w:r w:rsidR="00C93758">
        <w:rPr>
          <w:rFonts w:cstheme="minorHAnsi"/>
        </w:rPr>
        <w:t>riot event in the next session. Discuss the</w:t>
      </w:r>
      <w:r w:rsidR="00C93758" w:rsidRPr="00C93758">
        <w:rPr>
          <w:rFonts w:cstheme="minorHAnsi"/>
        </w:rPr>
        <w:t xml:space="preserve"> importance of trial and error when testing and troubleshooting</w:t>
      </w:r>
      <w:r w:rsidR="00C93758">
        <w:rPr>
          <w:rFonts w:cstheme="minorHAnsi"/>
        </w:rPr>
        <w:t>.</w:t>
      </w:r>
    </w:p>
    <w:p w14:paraId="4AFA45BE" w14:textId="77777777" w:rsidR="00E46E99" w:rsidRPr="005E6221" w:rsidRDefault="00E46E99" w:rsidP="001C38FE">
      <w:pPr>
        <w:spacing w:before="360" w:after="120" w:line="240" w:lineRule="auto"/>
        <w:jc w:val="both"/>
        <w:rPr>
          <w:rFonts w:cstheme="minorHAnsi"/>
          <w:b/>
          <w:color w:val="0096DF" w:themeColor="accent1"/>
          <w:sz w:val="24"/>
        </w:rPr>
      </w:pPr>
      <w:r w:rsidRPr="005E6221">
        <w:rPr>
          <w:rFonts w:cstheme="minorHAnsi"/>
          <w:b/>
          <w:color w:val="0096DF" w:themeColor="accent1"/>
          <w:sz w:val="24"/>
        </w:rPr>
        <w:t>Session 9</w:t>
      </w:r>
      <w:r w:rsidR="0062617C" w:rsidRPr="005E6221">
        <w:rPr>
          <w:rFonts w:cstheme="minorHAnsi"/>
          <w:b/>
          <w:color w:val="0096DF" w:themeColor="accent1"/>
          <w:sz w:val="24"/>
        </w:rPr>
        <w:t xml:space="preserve"> (one hour)</w:t>
      </w:r>
    </w:p>
    <w:tbl>
      <w:tblPr>
        <w:tblStyle w:val="TableGrid"/>
        <w:tblW w:w="0" w:type="auto"/>
        <w:tblInd w:w="108" w:type="dxa"/>
        <w:tblLook w:val="04A0" w:firstRow="1" w:lastRow="0" w:firstColumn="1" w:lastColumn="0" w:noHBand="0" w:noVBand="1"/>
      </w:tblPr>
      <w:tblGrid>
        <w:gridCol w:w="9072"/>
      </w:tblGrid>
      <w:tr w:rsidR="00E46212" w:rsidRPr="004D54C4" w14:paraId="4AFA45C0" w14:textId="77777777" w:rsidTr="005E6221">
        <w:tc>
          <w:tcPr>
            <w:tcW w:w="9072" w:type="dxa"/>
            <w:shd w:val="clear" w:color="auto" w:fill="D9D9D9" w:themeFill="background1" w:themeFillShade="D9"/>
          </w:tcPr>
          <w:p w14:paraId="4AFA45BF" w14:textId="77777777" w:rsidR="00E46212" w:rsidRPr="004D54C4" w:rsidRDefault="00E46212" w:rsidP="00631B51">
            <w:pPr>
              <w:spacing w:before="60" w:after="60"/>
              <w:rPr>
                <w:color w:val="auto"/>
                <w:sz w:val="20"/>
                <w:szCs w:val="20"/>
              </w:rPr>
            </w:pPr>
            <w:r w:rsidRPr="004D54C4">
              <w:rPr>
                <w:color w:val="auto"/>
                <w:sz w:val="20"/>
                <w:szCs w:val="20"/>
              </w:rPr>
              <w:t>Learning intention and success indictors for students</w:t>
            </w:r>
          </w:p>
        </w:tc>
      </w:tr>
      <w:tr w:rsidR="00E46212" w:rsidRPr="004D54C4" w14:paraId="4AFA45C2" w14:textId="77777777" w:rsidTr="009E7650">
        <w:tc>
          <w:tcPr>
            <w:tcW w:w="9072" w:type="dxa"/>
            <w:shd w:val="clear" w:color="auto" w:fill="auto"/>
          </w:tcPr>
          <w:p w14:paraId="4AFA45C1" w14:textId="77777777" w:rsidR="00E46212" w:rsidRPr="004D54C4" w:rsidRDefault="00E46212" w:rsidP="00631B51">
            <w:pPr>
              <w:spacing w:before="60" w:after="60"/>
              <w:rPr>
                <w:sz w:val="20"/>
                <w:szCs w:val="20"/>
              </w:rPr>
            </w:pPr>
            <w:r w:rsidRPr="004D54C4">
              <w:rPr>
                <w:sz w:val="20"/>
                <w:szCs w:val="20"/>
              </w:rPr>
              <w:t xml:space="preserve">I can </w:t>
            </w:r>
            <w:r w:rsidR="000A728A" w:rsidRPr="004D54C4">
              <w:rPr>
                <w:sz w:val="20"/>
                <w:szCs w:val="20"/>
              </w:rPr>
              <w:t xml:space="preserve">develop a </w:t>
            </w:r>
            <w:r w:rsidR="00FA7E43" w:rsidRPr="004D54C4">
              <w:rPr>
                <w:sz w:val="20"/>
                <w:szCs w:val="20"/>
              </w:rPr>
              <w:t>designed solution</w:t>
            </w:r>
            <w:r w:rsidR="000A728A" w:rsidRPr="004D54C4">
              <w:rPr>
                <w:sz w:val="20"/>
                <w:szCs w:val="20"/>
              </w:rPr>
              <w:t xml:space="preserve"> that can successful</w:t>
            </w:r>
            <w:r w:rsidR="00C318D7" w:rsidRPr="004D54C4">
              <w:rPr>
                <w:sz w:val="20"/>
                <w:szCs w:val="20"/>
              </w:rPr>
              <w:t>ly</w:t>
            </w:r>
            <w:r w:rsidR="000A728A" w:rsidRPr="004D54C4">
              <w:rPr>
                <w:sz w:val="20"/>
                <w:szCs w:val="20"/>
              </w:rPr>
              <w:t xml:space="preserve"> compete in the robot race.  </w:t>
            </w:r>
          </w:p>
        </w:tc>
      </w:tr>
    </w:tbl>
    <w:p w14:paraId="4AFA45C3" w14:textId="77777777" w:rsidR="00515C34" w:rsidRDefault="000C06A0" w:rsidP="00631B51">
      <w:pPr>
        <w:pStyle w:val="ListParagraph"/>
        <w:numPr>
          <w:ilvl w:val="0"/>
          <w:numId w:val="18"/>
        </w:numPr>
        <w:spacing w:before="120" w:after="0" w:line="240" w:lineRule="auto"/>
        <w:ind w:left="284" w:hanging="284"/>
        <w:contextualSpacing w:val="0"/>
        <w:jc w:val="both"/>
        <w:rPr>
          <w:rFonts w:cstheme="minorHAnsi"/>
        </w:rPr>
      </w:pPr>
      <w:r>
        <w:rPr>
          <w:rFonts w:cstheme="minorHAnsi"/>
        </w:rPr>
        <w:t>As a whole class, conduct the running of the r</w:t>
      </w:r>
      <w:r w:rsidR="00140922">
        <w:rPr>
          <w:rFonts w:cstheme="minorHAnsi"/>
        </w:rPr>
        <w:t>obot</w:t>
      </w:r>
      <w:r>
        <w:rPr>
          <w:rFonts w:cstheme="minorHAnsi"/>
        </w:rPr>
        <w:t xml:space="preserve"> chariot event over the pre-determined distance.</w:t>
      </w:r>
    </w:p>
    <w:p w14:paraId="4AFA45C4" w14:textId="77777777" w:rsidR="00607A7D" w:rsidRDefault="00607A7D" w:rsidP="00631B51">
      <w:pPr>
        <w:pStyle w:val="ListParagraph"/>
        <w:numPr>
          <w:ilvl w:val="0"/>
          <w:numId w:val="18"/>
        </w:numPr>
        <w:spacing w:before="120" w:after="0" w:line="240" w:lineRule="auto"/>
        <w:ind w:left="284" w:hanging="284"/>
        <w:contextualSpacing w:val="0"/>
        <w:jc w:val="both"/>
        <w:rPr>
          <w:rFonts w:cstheme="minorHAnsi"/>
        </w:rPr>
      </w:pPr>
      <w:r>
        <w:rPr>
          <w:rFonts w:cstheme="minorHAnsi"/>
        </w:rPr>
        <w:t xml:space="preserve">Discuss the outcome of the chariot event and how successful the different chariots were. Discussion questions could include: </w:t>
      </w:r>
    </w:p>
    <w:p w14:paraId="4AFA45C5" w14:textId="77777777" w:rsidR="00607A7D" w:rsidRDefault="00607A7D"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lastRenderedPageBreak/>
        <w:t xml:space="preserve">Did the chariot that moved the quickest complete the race first? </w:t>
      </w:r>
    </w:p>
    <w:p w14:paraId="4AFA45C6" w14:textId="77777777" w:rsidR="00607A7D" w:rsidRDefault="00607A7D"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 xml:space="preserve">Did the speed in which the </w:t>
      </w:r>
      <w:proofErr w:type="spellStart"/>
      <w:r>
        <w:rPr>
          <w:rFonts w:cstheme="minorHAnsi"/>
        </w:rPr>
        <w:t>Sphero</w:t>
      </w:r>
      <w:proofErr w:type="spellEnd"/>
      <w:r>
        <w:rPr>
          <w:rFonts w:cstheme="minorHAnsi"/>
        </w:rPr>
        <w:t xml:space="preserve"> moved impact on how the chariot moved?</w:t>
      </w:r>
    </w:p>
    <w:p w14:paraId="4AFA45C7" w14:textId="77777777" w:rsidR="00607A7D" w:rsidRDefault="00607A7D"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What made for a successful chariot in the race?</w:t>
      </w:r>
    </w:p>
    <w:p w14:paraId="4AFA45C8" w14:textId="77777777" w:rsidR="00696F1D" w:rsidRDefault="00696F1D"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What features of the robot chariots worked well?</w:t>
      </w:r>
    </w:p>
    <w:p w14:paraId="4AFA45C9" w14:textId="77777777" w:rsidR="00696F1D" w:rsidRDefault="00696F1D"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Did successful chariots have anything in common?</w:t>
      </w:r>
    </w:p>
    <w:p w14:paraId="4AFA45CA" w14:textId="77777777" w:rsidR="00C93698" w:rsidRDefault="00C93698"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 xml:space="preserve">Were all the chariots successful? </w:t>
      </w:r>
    </w:p>
    <w:p w14:paraId="4AFA45CB" w14:textId="77777777" w:rsidR="00C93698" w:rsidRDefault="00C93698"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 xml:space="preserve">What </w:t>
      </w:r>
      <w:r w:rsidR="00C267EE">
        <w:rPr>
          <w:rFonts w:cstheme="minorHAnsi"/>
        </w:rPr>
        <w:t>testing and troubleshooting did</w:t>
      </w:r>
      <w:r>
        <w:rPr>
          <w:rFonts w:cstheme="minorHAnsi"/>
        </w:rPr>
        <w:t xml:space="preserve"> you</w:t>
      </w:r>
      <w:r w:rsidR="00C267EE">
        <w:rPr>
          <w:rFonts w:cstheme="minorHAnsi"/>
        </w:rPr>
        <w:t xml:space="preserve"> do</w:t>
      </w:r>
      <w:r>
        <w:rPr>
          <w:rFonts w:cstheme="minorHAnsi"/>
        </w:rPr>
        <w:t xml:space="preserve"> if your chariot was not successful?</w:t>
      </w:r>
    </w:p>
    <w:p w14:paraId="4AFA45CC" w14:textId="77777777" w:rsidR="00696F1D" w:rsidRPr="00696F1D" w:rsidRDefault="00696F1D" w:rsidP="009E7650">
      <w:pPr>
        <w:pStyle w:val="ListParagraph"/>
        <w:numPr>
          <w:ilvl w:val="0"/>
          <w:numId w:val="23"/>
        </w:numPr>
        <w:spacing w:before="120" w:after="0" w:line="240" w:lineRule="auto"/>
        <w:ind w:left="284" w:hanging="284"/>
        <w:contextualSpacing w:val="0"/>
        <w:jc w:val="both"/>
        <w:rPr>
          <w:rFonts w:cstheme="minorHAnsi"/>
        </w:rPr>
      </w:pPr>
      <w:r>
        <w:rPr>
          <w:rFonts w:cstheme="minorHAnsi"/>
        </w:rPr>
        <w:t>Ensure students have taken photos of their completed chariot and</w:t>
      </w:r>
      <w:r w:rsidR="0072135F">
        <w:rPr>
          <w:rFonts w:cstheme="minorHAnsi"/>
        </w:rPr>
        <w:t xml:space="preserve"> its</w:t>
      </w:r>
      <w:r>
        <w:rPr>
          <w:rFonts w:cstheme="minorHAnsi"/>
        </w:rPr>
        <w:t xml:space="preserve"> participation in the robot racing chariot event.</w:t>
      </w:r>
    </w:p>
    <w:p w14:paraId="4AFA45CD" w14:textId="77777777" w:rsidR="00E46E99" w:rsidRPr="005E6221" w:rsidRDefault="00E46E99" w:rsidP="001C38FE">
      <w:pPr>
        <w:spacing w:before="360" w:after="120" w:line="240" w:lineRule="auto"/>
        <w:rPr>
          <w:rFonts w:cstheme="minorHAnsi"/>
          <w:b/>
          <w:color w:val="0096DF" w:themeColor="accent1"/>
          <w:sz w:val="24"/>
        </w:rPr>
      </w:pPr>
      <w:r w:rsidRPr="005E6221">
        <w:rPr>
          <w:rFonts w:cstheme="minorHAnsi"/>
          <w:b/>
          <w:color w:val="0096DF" w:themeColor="accent1"/>
          <w:sz w:val="24"/>
        </w:rPr>
        <w:t>Session 10</w:t>
      </w:r>
      <w:r w:rsidR="0062617C" w:rsidRPr="005E6221">
        <w:rPr>
          <w:rFonts w:cstheme="minorHAnsi"/>
          <w:b/>
          <w:color w:val="0096DF" w:themeColor="accent1"/>
          <w:sz w:val="24"/>
        </w:rPr>
        <w:t xml:space="preserve"> (one hour)</w:t>
      </w:r>
    </w:p>
    <w:tbl>
      <w:tblPr>
        <w:tblStyle w:val="TableGrid"/>
        <w:tblW w:w="0" w:type="auto"/>
        <w:tblInd w:w="108" w:type="dxa"/>
        <w:tblLook w:val="04A0" w:firstRow="1" w:lastRow="0" w:firstColumn="1" w:lastColumn="0" w:noHBand="0" w:noVBand="1"/>
      </w:tblPr>
      <w:tblGrid>
        <w:gridCol w:w="9072"/>
      </w:tblGrid>
      <w:tr w:rsidR="00E46212" w:rsidRPr="004D54C4" w14:paraId="4AFA45CF" w14:textId="77777777" w:rsidTr="005E6221">
        <w:tc>
          <w:tcPr>
            <w:tcW w:w="9072" w:type="dxa"/>
            <w:shd w:val="clear" w:color="auto" w:fill="D9D9D9" w:themeFill="background1" w:themeFillShade="D9"/>
          </w:tcPr>
          <w:p w14:paraId="4AFA45CE" w14:textId="77777777" w:rsidR="00E46212" w:rsidRPr="004D54C4" w:rsidRDefault="00E46212" w:rsidP="004D54C4">
            <w:pPr>
              <w:spacing w:before="60" w:after="60"/>
              <w:rPr>
                <w:color w:val="auto"/>
                <w:sz w:val="20"/>
                <w:szCs w:val="20"/>
              </w:rPr>
            </w:pPr>
            <w:r w:rsidRPr="004D54C4">
              <w:rPr>
                <w:color w:val="auto"/>
                <w:sz w:val="20"/>
                <w:szCs w:val="20"/>
              </w:rPr>
              <w:t>Learning intention and success indictors for students</w:t>
            </w:r>
          </w:p>
        </w:tc>
      </w:tr>
      <w:tr w:rsidR="00E46212" w:rsidRPr="004D54C4" w14:paraId="4AFA45D1" w14:textId="77777777" w:rsidTr="00631B51">
        <w:tc>
          <w:tcPr>
            <w:tcW w:w="9072" w:type="dxa"/>
            <w:shd w:val="clear" w:color="auto" w:fill="auto"/>
          </w:tcPr>
          <w:p w14:paraId="4AFA45D0" w14:textId="77777777" w:rsidR="00E46212" w:rsidRPr="004D54C4" w:rsidRDefault="00E46212" w:rsidP="004D54C4">
            <w:pPr>
              <w:spacing w:before="60" w:after="60"/>
              <w:rPr>
                <w:sz w:val="20"/>
                <w:szCs w:val="20"/>
              </w:rPr>
            </w:pPr>
            <w:r w:rsidRPr="004D54C4">
              <w:rPr>
                <w:sz w:val="20"/>
                <w:szCs w:val="20"/>
              </w:rPr>
              <w:t xml:space="preserve">I can </w:t>
            </w:r>
            <w:r w:rsidR="000A728A" w:rsidRPr="004D54C4">
              <w:rPr>
                <w:sz w:val="20"/>
                <w:szCs w:val="20"/>
              </w:rPr>
              <w:t xml:space="preserve">evaluate the success of my </w:t>
            </w:r>
            <w:r w:rsidR="00FA7E43" w:rsidRPr="004D54C4">
              <w:rPr>
                <w:sz w:val="20"/>
                <w:szCs w:val="20"/>
              </w:rPr>
              <w:t>designed solution</w:t>
            </w:r>
            <w:r w:rsidR="000A728A" w:rsidRPr="004D54C4">
              <w:rPr>
                <w:sz w:val="20"/>
                <w:szCs w:val="20"/>
              </w:rPr>
              <w:t xml:space="preserve"> against the design brief and success criteria statements.</w:t>
            </w:r>
          </w:p>
        </w:tc>
      </w:tr>
    </w:tbl>
    <w:p w14:paraId="4AFA45D2" w14:textId="77777777" w:rsidR="00585522" w:rsidRDefault="00585522" w:rsidP="00631B51">
      <w:pPr>
        <w:pStyle w:val="ListParagraph"/>
        <w:numPr>
          <w:ilvl w:val="0"/>
          <w:numId w:val="18"/>
        </w:numPr>
        <w:spacing w:before="120" w:after="0" w:line="240" w:lineRule="auto"/>
        <w:ind w:left="284" w:hanging="284"/>
        <w:contextualSpacing w:val="0"/>
        <w:jc w:val="both"/>
        <w:rPr>
          <w:rFonts w:cstheme="minorHAnsi"/>
        </w:rPr>
      </w:pPr>
      <w:r>
        <w:rPr>
          <w:rFonts w:cstheme="minorHAnsi"/>
        </w:rPr>
        <w:t>Discuss why it is important to evaluate the</w:t>
      </w:r>
      <w:r w:rsidR="006F0312">
        <w:rPr>
          <w:rFonts w:cstheme="minorHAnsi"/>
        </w:rPr>
        <w:t xml:space="preserve"> </w:t>
      </w:r>
      <w:r>
        <w:rPr>
          <w:rFonts w:cstheme="minorHAnsi"/>
        </w:rPr>
        <w:t xml:space="preserve">‘Creating Designed Solutions’ process and how </w:t>
      </w:r>
      <w:r w:rsidR="00C318D7">
        <w:rPr>
          <w:rFonts w:cstheme="minorHAnsi"/>
        </w:rPr>
        <w:t>this can</w:t>
      </w:r>
      <w:r>
        <w:rPr>
          <w:rFonts w:cstheme="minorHAnsi"/>
        </w:rPr>
        <w:t xml:space="preserve"> be completed.</w:t>
      </w:r>
    </w:p>
    <w:p w14:paraId="4AFA45D3" w14:textId="77777777" w:rsidR="00515C34" w:rsidRDefault="001C4691" w:rsidP="00631B51">
      <w:pPr>
        <w:pStyle w:val="ListParagraph"/>
        <w:numPr>
          <w:ilvl w:val="0"/>
          <w:numId w:val="18"/>
        </w:numPr>
        <w:spacing w:before="120" w:after="0" w:line="240" w:lineRule="auto"/>
        <w:ind w:left="284" w:hanging="284"/>
        <w:contextualSpacing w:val="0"/>
        <w:jc w:val="both"/>
        <w:rPr>
          <w:rFonts w:cstheme="minorHAnsi"/>
        </w:rPr>
      </w:pPr>
      <w:r>
        <w:rPr>
          <w:rFonts w:cstheme="minorHAnsi"/>
        </w:rPr>
        <w:t>Begin with explicit instruction on</w:t>
      </w:r>
      <w:r w:rsidR="00515C34">
        <w:rPr>
          <w:rFonts w:cstheme="minorHAnsi"/>
        </w:rPr>
        <w:t xml:space="preserve"> how to evaluate</w:t>
      </w:r>
      <w:r w:rsidR="00587375">
        <w:rPr>
          <w:rFonts w:cstheme="minorHAnsi"/>
        </w:rPr>
        <w:t xml:space="preserve"> the finished product</w:t>
      </w:r>
      <w:r w:rsidR="00515C34">
        <w:rPr>
          <w:rFonts w:cstheme="minorHAnsi"/>
        </w:rPr>
        <w:t xml:space="preserve"> against the</w:t>
      </w:r>
      <w:r w:rsidR="00857C92">
        <w:rPr>
          <w:rFonts w:cstheme="minorHAnsi"/>
        </w:rPr>
        <w:t xml:space="preserve"> success criteria identified from </w:t>
      </w:r>
      <w:r w:rsidR="00515C34">
        <w:rPr>
          <w:rFonts w:cstheme="minorHAnsi"/>
        </w:rPr>
        <w:t>design brief</w:t>
      </w:r>
      <w:r w:rsidR="00587375">
        <w:rPr>
          <w:rFonts w:cstheme="minorHAnsi"/>
        </w:rPr>
        <w:t xml:space="preserve"> prov</w:t>
      </w:r>
      <w:r>
        <w:rPr>
          <w:rFonts w:cstheme="minorHAnsi"/>
        </w:rPr>
        <w:t>ided at the commencement of the</w:t>
      </w:r>
      <w:r w:rsidR="00587375">
        <w:rPr>
          <w:rFonts w:cstheme="minorHAnsi"/>
        </w:rPr>
        <w:t xml:space="preserve"> challenge. </w:t>
      </w:r>
    </w:p>
    <w:p w14:paraId="4AFA45D4" w14:textId="77777777" w:rsidR="00587375" w:rsidRDefault="00587375" w:rsidP="00631B51">
      <w:pPr>
        <w:pStyle w:val="ListParagraph"/>
        <w:numPr>
          <w:ilvl w:val="0"/>
          <w:numId w:val="18"/>
        </w:numPr>
        <w:spacing w:before="120" w:after="0" w:line="240" w:lineRule="auto"/>
        <w:ind w:left="284" w:hanging="284"/>
        <w:contextualSpacing w:val="0"/>
        <w:jc w:val="both"/>
        <w:rPr>
          <w:rFonts w:cstheme="minorHAnsi"/>
        </w:rPr>
      </w:pPr>
      <w:r>
        <w:rPr>
          <w:rFonts w:cstheme="minorHAnsi"/>
        </w:rPr>
        <w:t>Refer back to the success criteria statements and discuss the following questions either as whole class, small groups or with partner:</w:t>
      </w:r>
    </w:p>
    <w:p w14:paraId="4AFA45D5" w14:textId="77777777" w:rsidR="00587375" w:rsidRPr="00587375" w:rsidRDefault="00587375" w:rsidP="005E6221">
      <w:pPr>
        <w:pStyle w:val="ListParagraph"/>
        <w:numPr>
          <w:ilvl w:val="1"/>
          <w:numId w:val="36"/>
        </w:numPr>
        <w:spacing w:before="80" w:after="0" w:line="240" w:lineRule="auto"/>
        <w:ind w:left="709" w:hanging="425"/>
        <w:contextualSpacing w:val="0"/>
        <w:jc w:val="both"/>
        <w:rPr>
          <w:rFonts w:cstheme="minorHAnsi"/>
        </w:rPr>
      </w:pPr>
      <w:r w:rsidRPr="005E6221">
        <w:rPr>
          <w:rFonts w:cstheme="minorHAnsi"/>
        </w:rPr>
        <w:t>What worked and what didn’t</w:t>
      </w:r>
      <w:r w:rsidR="001C4691" w:rsidRPr="005E6221">
        <w:rPr>
          <w:rFonts w:cstheme="minorHAnsi"/>
        </w:rPr>
        <w:t xml:space="preserve"> and why</w:t>
      </w:r>
      <w:r w:rsidRPr="005E6221">
        <w:rPr>
          <w:rFonts w:cstheme="minorHAnsi"/>
        </w:rPr>
        <w:t>?</w:t>
      </w:r>
    </w:p>
    <w:p w14:paraId="4AFA45D6" w14:textId="77777777" w:rsidR="00587375" w:rsidRDefault="00587375" w:rsidP="005E6221">
      <w:pPr>
        <w:pStyle w:val="ListParagraph"/>
        <w:numPr>
          <w:ilvl w:val="1"/>
          <w:numId w:val="36"/>
        </w:numPr>
        <w:spacing w:before="80" w:after="0" w:line="240" w:lineRule="auto"/>
        <w:ind w:left="709" w:hanging="425"/>
        <w:contextualSpacing w:val="0"/>
        <w:jc w:val="both"/>
        <w:rPr>
          <w:rFonts w:cstheme="minorHAnsi"/>
        </w:rPr>
      </w:pPr>
      <w:r w:rsidRPr="00587375">
        <w:rPr>
          <w:rFonts w:cstheme="minorHAnsi"/>
        </w:rPr>
        <w:t>Did you meet the design brief?</w:t>
      </w:r>
      <w:r w:rsidR="001C4691">
        <w:rPr>
          <w:rFonts w:cstheme="minorHAnsi"/>
        </w:rPr>
        <w:t xml:space="preserve"> How?</w:t>
      </w:r>
    </w:p>
    <w:p w14:paraId="4AFA45D7" w14:textId="77777777" w:rsidR="00431C3A" w:rsidRPr="00587375" w:rsidRDefault="00431C3A" w:rsidP="005E6221">
      <w:pPr>
        <w:pStyle w:val="ListParagraph"/>
        <w:numPr>
          <w:ilvl w:val="1"/>
          <w:numId w:val="36"/>
        </w:numPr>
        <w:spacing w:before="80" w:after="0" w:line="240" w:lineRule="auto"/>
        <w:ind w:left="709" w:hanging="425"/>
        <w:contextualSpacing w:val="0"/>
        <w:jc w:val="both"/>
        <w:rPr>
          <w:rFonts w:cstheme="minorHAnsi"/>
        </w:rPr>
      </w:pPr>
      <w:r>
        <w:rPr>
          <w:rFonts w:cstheme="minorHAnsi"/>
        </w:rPr>
        <w:t>What is one feature you would change about your chariot design?</w:t>
      </w:r>
    </w:p>
    <w:p w14:paraId="4AFA45D8" w14:textId="77777777" w:rsidR="00587375" w:rsidRPr="00587375" w:rsidRDefault="00587375" w:rsidP="005E6221">
      <w:pPr>
        <w:pStyle w:val="ListParagraph"/>
        <w:numPr>
          <w:ilvl w:val="1"/>
          <w:numId w:val="36"/>
        </w:numPr>
        <w:spacing w:before="80" w:after="0" w:line="240" w:lineRule="auto"/>
        <w:ind w:left="709" w:hanging="425"/>
        <w:contextualSpacing w:val="0"/>
        <w:jc w:val="both"/>
        <w:rPr>
          <w:rFonts w:cstheme="minorHAnsi"/>
        </w:rPr>
      </w:pPr>
      <w:r w:rsidRPr="005E6221">
        <w:rPr>
          <w:rFonts w:cstheme="minorHAnsi"/>
        </w:rPr>
        <w:t>What materials worked best?</w:t>
      </w:r>
      <w:r w:rsidR="001C4691" w:rsidRPr="005E6221">
        <w:rPr>
          <w:rFonts w:cstheme="minorHAnsi"/>
        </w:rPr>
        <w:t xml:space="preserve"> Why?</w:t>
      </w:r>
    </w:p>
    <w:p w14:paraId="4AFA45D9" w14:textId="77777777" w:rsidR="00587375" w:rsidRPr="00587375" w:rsidRDefault="00587375" w:rsidP="005E6221">
      <w:pPr>
        <w:pStyle w:val="ListParagraph"/>
        <w:numPr>
          <w:ilvl w:val="1"/>
          <w:numId w:val="36"/>
        </w:numPr>
        <w:spacing w:before="80" w:after="0" w:line="240" w:lineRule="auto"/>
        <w:ind w:left="709" w:hanging="425"/>
        <w:contextualSpacing w:val="0"/>
        <w:jc w:val="both"/>
        <w:rPr>
          <w:rFonts w:cstheme="minorHAnsi"/>
        </w:rPr>
      </w:pPr>
      <w:r w:rsidRPr="005E6221">
        <w:rPr>
          <w:rFonts w:cstheme="minorHAnsi"/>
        </w:rPr>
        <w:t>What was the most challenging part of the activity?</w:t>
      </w:r>
      <w:r w:rsidR="001C4691" w:rsidRPr="005E6221">
        <w:rPr>
          <w:rFonts w:cstheme="minorHAnsi"/>
        </w:rPr>
        <w:t xml:space="preserve"> Why?</w:t>
      </w:r>
    </w:p>
    <w:p w14:paraId="4AFA45DA" w14:textId="77777777" w:rsidR="00587375" w:rsidRPr="00587375" w:rsidRDefault="00587375" w:rsidP="005E6221">
      <w:pPr>
        <w:pStyle w:val="ListParagraph"/>
        <w:numPr>
          <w:ilvl w:val="1"/>
          <w:numId w:val="36"/>
        </w:numPr>
        <w:spacing w:before="80" w:after="0" w:line="240" w:lineRule="auto"/>
        <w:ind w:left="709" w:hanging="425"/>
        <w:contextualSpacing w:val="0"/>
        <w:jc w:val="both"/>
        <w:rPr>
          <w:rFonts w:cstheme="minorHAnsi"/>
        </w:rPr>
      </w:pPr>
      <w:r w:rsidRPr="005E6221">
        <w:rPr>
          <w:rFonts w:cstheme="minorHAnsi"/>
        </w:rPr>
        <w:t>How did the size of the wheels or other design characteristics impact the results?</w:t>
      </w:r>
    </w:p>
    <w:p w14:paraId="4AFA45DB" w14:textId="77777777" w:rsidR="00AF33AA" w:rsidRPr="00631B51" w:rsidRDefault="00587375" w:rsidP="005E6221">
      <w:pPr>
        <w:pStyle w:val="ListParagraph"/>
        <w:numPr>
          <w:ilvl w:val="1"/>
          <w:numId w:val="36"/>
        </w:numPr>
        <w:spacing w:before="80" w:after="0" w:line="240" w:lineRule="auto"/>
        <w:ind w:left="709" w:hanging="425"/>
        <w:contextualSpacing w:val="0"/>
        <w:rPr>
          <w:rFonts w:cstheme="minorHAnsi"/>
          <w:b/>
        </w:rPr>
        <w:sectPr w:rsidR="00AF33AA" w:rsidRPr="00631B51" w:rsidSect="001D310A">
          <w:pgSz w:w="11906" w:h="16838"/>
          <w:pgMar w:top="1134" w:right="991" w:bottom="1134" w:left="1134" w:header="709" w:footer="709" w:gutter="0"/>
          <w:cols w:space="708"/>
          <w:docGrid w:linePitch="360"/>
        </w:sectPr>
      </w:pPr>
      <w:r w:rsidRPr="005E6221">
        <w:rPr>
          <w:rFonts w:cstheme="minorHAnsi"/>
        </w:rPr>
        <w:t>What worked well within your team?</w:t>
      </w:r>
      <w:r w:rsidR="001C4691" w:rsidRPr="005E6221">
        <w:rPr>
          <w:rFonts w:cstheme="minorHAnsi"/>
        </w:rPr>
        <w:t xml:space="preserve"> Why?</w:t>
      </w:r>
    </w:p>
    <w:p w14:paraId="4AFA45DC" w14:textId="77777777" w:rsidR="00756796" w:rsidRPr="001D310A" w:rsidRDefault="00C5672F" w:rsidP="00780C47">
      <w:pPr>
        <w:rPr>
          <w:rFonts w:ascii="Arial" w:hAnsi="Arial" w:cs="Arial"/>
          <w:b/>
          <w:color w:val="0096DF" w:themeColor="accent1"/>
          <w:sz w:val="24"/>
        </w:rPr>
      </w:pPr>
      <w:r w:rsidRPr="001D310A">
        <w:rPr>
          <w:rFonts w:ascii="Arial" w:hAnsi="Arial" w:cs="Arial"/>
          <w:b/>
          <w:color w:val="0096DF" w:themeColor="accent1"/>
          <w:sz w:val="24"/>
        </w:rPr>
        <w:lastRenderedPageBreak/>
        <w:t>Assessment strategies</w:t>
      </w:r>
      <w:r w:rsidR="00C6194E" w:rsidRPr="001D310A">
        <w:rPr>
          <w:rFonts w:ascii="Arial" w:hAnsi="Arial" w:cs="Arial"/>
          <w:b/>
          <w:color w:val="0096DF" w:themeColor="accent1"/>
          <w:sz w:val="24"/>
        </w:rPr>
        <w:t xml:space="preserve"> for students</w:t>
      </w:r>
    </w:p>
    <w:tbl>
      <w:tblPr>
        <w:tblStyle w:val="TableGrid"/>
        <w:tblW w:w="13608" w:type="dxa"/>
        <w:tblInd w:w="108" w:type="dxa"/>
        <w:tblLook w:val="04A0" w:firstRow="1" w:lastRow="0" w:firstColumn="1" w:lastColumn="0" w:noHBand="0" w:noVBand="1"/>
      </w:tblPr>
      <w:tblGrid>
        <w:gridCol w:w="615"/>
        <w:gridCol w:w="2720"/>
        <w:gridCol w:w="2618"/>
        <w:gridCol w:w="776"/>
        <w:gridCol w:w="2202"/>
        <w:gridCol w:w="2409"/>
        <w:gridCol w:w="2268"/>
      </w:tblGrid>
      <w:tr w:rsidR="00670733" w:rsidRPr="004D54C4" w14:paraId="4AFA45E4" w14:textId="77777777" w:rsidTr="005E6221">
        <w:trPr>
          <w:cantSplit/>
          <w:trHeight w:val="530"/>
          <w:tblHeader/>
        </w:trPr>
        <w:tc>
          <w:tcPr>
            <w:tcW w:w="615" w:type="dxa"/>
            <w:shd w:val="clear" w:color="auto" w:fill="D9D9D9" w:themeFill="background1" w:themeFillShade="D9"/>
            <w:vAlign w:val="center"/>
          </w:tcPr>
          <w:p w14:paraId="4AFA45DD" w14:textId="77777777" w:rsidR="00670733" w:rsidRPr="004D54C4" w:rsidRDefault="00670733" w:rsidP="004D54C4">
            <w:pPr>
              <w:spacing w:before="50" w:after="50"/>
              <w:rPr>
                <w:b/>
                <w:sz w:val="18"/>
                <w:szCs w:val="18"/>
              </w:rPr>
            </w:pPr>
          </w:p>
        </w:tc>
        <w:tc>
          <w:tcPr>
            <w:tcW w:w="2720" w:type="dxa"/>
            <w:shd w:val="clear" w:color="auto" w:fill="D9D9D9" w:themeFill="background1" w:themeFillShade="D9"/>
            <w:vAlign w:val="center"/>
          </w:tcPr>
          <w:p w14:paraId="4AFA45DE" w14:textId="77777777" w:rsidR="00670733" w:rsidRPr="004D54C4" w:rsidRDefault="00670733" w:rsidP="004D54C4">
            <w:pPr>
              <w:spacing w:before="50" w:after="50"/>
              <w:rPr>
                <w:b/>
                <w:sz w:val="18"/>
                <w:szCs w:val="18"/>
              </w:rPr>
            </w:pPr>
            <w:r w:rsidRPr="004D54C4">
              <w:rPr>
                <w:b/>
                <w:sz w:val="18"/>
                <w:szCs w:val="18"/>
              </w:rPr>
              <w:t>Elements from the Achievement Standards</w:t>
            </w:r>
          </w:p>
        </w:tc>
        <w:tc>
          <w:tcPr>
            <w:tcW w:w="2618" w:type="dxa"/>
            <w:shd w:val="clear" w:color="auto" w:fill="D9D9D9" w:themeFill="background1" w:themeFillShade="D9"/>
            <w:vAlign w:val="center"/>
          </w:tcPr>
          <w:p w14:paraId="4AFA45DF" w14:textId="77777777" w:rsidR="00670733" w:rsidRPr="004D54C4" w:rsidRDefault="00670733" w:rsidP="004D54C4">
            <w:pPr>
              <w:spacing w:before="50" w:after="50"/>
              <w:rPr>
                <w:b/>
                <w:sz w:val="18"/>
                <w:szCs w:val="18"/>
              </w:rPr>
            </w:pPr>
            <w:r w:rsidRPr="004D54C4">
              <w:rPr>
                <w:b/>
                <w:sz w:val="18"/>
                <w:szCs w:val="18"/>
              </w:rPr>
              <w:t>Indicators</w:t>
            </w:r>
          </w:p>
        </w:tc>
        <w:tc>
          <w:tcPr>
            <w:tcW w:w="776" w:type="dxa"/>
            <w:shd w:val="clear" w:color="auto" w:fill="D9D9D9" w:themeFill="background1" w:themeFillShade="D9"/>
            <w:textDirection w:val="btLr"/>
            <w:vAlign w:val="center"/>
          </w:tcPr>
          <w:p w14:paraId="4AFA45E0" w14:textId="77777777" w:rsidR="00670733" w:rsidRPr="004D54C4" w:rsidRDefault="00670733" w:rsidP="004D54C4">
            <w:pPr>
              <w:spacing w:before="50" w:after="50"/>
              <w:ind w:left="113" w:right="113"/>
              <w:rPr>
                <w:b/>
                <w:sz w:val="18"/>
                <w:szCs w:val="18"/>
              </w:rPr>
            </w:pPr>
          </w:p>
        </w:tc>
        <w:tc>
          <w:tcPr>
            <w:tcW w:w="2202" w:type="dxa"/>
            <w:shd w:val="clear" w:color="auto" w:fill="D9D9D9" w:themeFill="background1" w:themeFillShade="D9"/>
            <w:vAlign w:val="center"/>
          </w:tcPr>
          <w:p w14:paraId="4AFA45E1" w14:textId="77777777" w:rsidR="00670733" w:rsidRPr="004D54C4" w:rsidRDefault="00670733" w:rsidP="004D54C4">
            <w:pPr>
              <w:spacing w:before="50" w:after="50"/>
              <w:jc w:val="center"/>
              <w:rPr>
                <w:b/>
                <w:szCs w:val="18"/>
              </w:rPr>
            </w:pPr>
            <w:r w:rsidRPr="004D54C4">
              <w:rPr>
                <w:b/>
                <w:szCs w:val="18"/>
              </w:rPr>
              <w:sym w:font="Wingdings" w:char="F04A"/>
            </w:r>
          </w:p>
        </w:tc>
        <w:tc>
          <w:tcPr>
            <w:tcW w:w="2409" w:type="dxa"/>
            <w:shd w:val="clear" w:color="auto" w:fill="D9D9D9" w:themeFill="background1" w:themeFillShade="D9"/>
            <w:vAlign w:val="center"/>
          </w:tcPr>
          <w:p w14:paraId="4AFA45E2" w14:textId="77777777" w:rsidR="00670733" w:rsidRPr="004D54C4" w:rsidRDefault="00670733" w:rsidP="004D54C4">
            <w:pPr>
              <w:spacing w:before="50" w:after="50"/>
              <w:jc w:val="center"/>
              <w:rPr>
                <w:b/>
                <w:szCs w:val="18"/>
              </w:rPr>
            </w:pPr>
            <w:r w:rsidRPr="004D54C4">
              <w:rPr>
                <w:b/>
                <w:szCs w:val="18"/>
              </w:rPr>
              <w:sym w:font="Wingdings" w:char="F04A"/>
            </w:r>
            <w:r w:rsidRPr="004D54C4">
              <w:rPr>
                <w:b/>
                <w:szCs w:val="18"/>
              </w:rPr>
              <w:sym w:font="Wingdings" w:char="F04A"/>
            </w:r>
          </w:p>
        </w:tc>
        <w:tc>
          <w:tcPr>
            <w:tcW w:w="2268" w:type="dxa"/>
            <w:shd w:val="clear" w:color="auto" w:fill="D9D9D9" w:themeFill="background1" w:themeFillShade="D9"/>
            <w:vAlign w:val="center"/>
          </w:tcPr>
          <w:p w14:paraId="4AFA45E3" w14:textId="77777777" w:rsidR="00670733" w:rsidRPr="004D54C4" w:rsidRDefault="00670733" w:rsidP="004D54C4">
            <w:pPr>
              <w:spacing w:before="50" w:after="50"/>
              <w:jc w:val="center"/>
              <w:rPr>
                <w:b/>
                <w:szCs w:val="18"/>
              </w:rPr>
            </w:pPr>
            <w:r w:rsidRPr="004D54C4">
              <w:rPr>
                <w:b/>
                <w:szCs w:val="18"/>
              </w:rPr>
              <w:sym w:font="Wingdings" w:char="F04A"/>
            </w:r>
            <w:r w:rsidRPr="004D54C4">
              <w:rPr>
                <w:b/>
                <w:szCs w:val="18"/>
              </w:rPr>
              <w:sym w:font="Wingdings" w:char="F04A"/>
            </w:r>
            <w:r w:rsidRPr="004D54C4">
              <w:rPr>
                <w:b/>
                <w:szCs w:val="18"/>
              </w:rPr>
              <w:sym w:font="Wingdings" w:char="F04A"/>
            </w:r>
          </w:p>
        </w:tc>
      </w:tr>
      <w:tr w:rsidR="00670733" w:rsidRPr="004D54C4" w14:paraId="4AFA45EC" w14:textId="77777777" w:rsidTr="005E6221">
        <w:trPr>
          <w:cantSplit/>
          <w:trHeight w:val="1134"/>
        </w:trPr>
        <w:tc>
          <w:tcPr>
            <w:tcW w:w="615" w:type="dxa"/>
            <w:vMerge w:val="restart"/>
            <w:shd w:val="clear" w:color="auto" w:fill="D9D9D9" w:themeFill="background1" w:themeFillShade="D9"/>
            <w:textDirection w:val="btLr"/>
            <w:vAlign w:val="center"/>
          </w:tcPr>
          <w:p w14:paraId="4AFA45E5" w14:textId="77777777" w:rsidR="00670733" w:rsidRPr="004D54C4" w:rsidRDefault="00670733" w:rsidP="004D54C4">
            <w:pPr>
              <w:tabs>
                <w:tab w:val="left" w:pos="630"/>
              </w:tabs>
              <w:spacing w:before="50" w:after="50"/>
              <w:ind w:left="113" w:right="113"/>
              <w:jc w:val="center"/>
              <w:rPr>
                <w:b/>
                <w:sz w:val="18"/>
                <w:szCs w:val="18"/>
              </w:rPr>
            </w:pPr>
            <w:r w:rsidRPr="004D54C4">
              <w:rPr>
                <w:b/>
                <w:sz w:val="18"/>
                <w:szCs w:val="18"/>
              </w:rPr>
              <w:t>Design and Technologies</w:t>
            </w:r>
          </w:p>
        </w:tc>
        <w:tc>
          <w:tcPr>
            <w:tcW w:w="2720" w:type="dxa"/>
            <w:vAlign w:val="center"/>
          </w:tcPr>
          <w:p w14:paraId="4AFA45E6" w14:textId="77777777" w:rsidR="00670733" w:rsidRPr="004D54C4" w:rsidRDefault="00670733" w:rsidP="004D54C4">
            <w:pPr>
              <w:tabs>
                <w:tab w:val="left" w:pos="630"/>
              </w:tabs>
              <w:spacing w:before="50" w:after="50"/>
              <w:rPr>
                <w:sz w:val="18"/>
                <w:szCs w:val="18"/>
              </w:rPr>
            </w:pPr>
            <w:r w:rsidRPr="004D54C4">
              <w:rPr>
                <w:sz w:val="18"/>
                <w:szCs w:val="18"/>
              </w:rPr>
              <w:t>Explain needs or opportunities and evaluate ideas…against identified criteria for success, including sustainability</w:t>
            </w:r>
            <w:r w:rsidR="004D54C4">
              <w:rPr>
                <w:sz w:val="18"/>
                <w:szCs w:val="18"/>
              </w:rPr>
              <w:t>.</w:t>
            </w:r>
          </w:p>
        </w:tc>
        <w:tc>
          <w:tcPr>
            <w:tcW w:w="2618" w:type="dxa"/>
            <w:vAlign w:val="center"/>
          </w:tcPr>
          <w:p w14:paraId="4AFA45E7" w14:textId="77777777" w:rsidR="00670733" w:rsidRPr="004D54C4" w:rsidRDefault="00670733" w:rsidP="004D54C4">
            <w:pPr>
              <w:spacing w:before="50" w:after="50"/>
              <w:rPr>
                <w:sz w:val="18"/>
                <w:szCs w:val="18"/>
              </w:rPr>
            </w:pPr>
            <w:r w:rsidRPr="004D54C4">
              <w:rPr>
                <w:sz w:val="18"/>
                <w:szCs w:val="18"/>
              </w:rPr>
              <w:t>Generates criteria for success</w:t>
            </w:r>
            <w:r w:rsidR="004D54C4">
              <w:rPr>
                <w:sz w:val="18"/>
                <w:szCs w:val="18"/>
              </w:rPr>
              <w:t>.</w:t>
            </w:r>
          </w:p>
        </w:tc>
        <w:tc>
          <w:tcPr>
            <w:tcW w:w="776" w:type="dxa"/>
            <w:shd w:val="clear" w:color="auto" w:fill="F2F2F2" w:themeFill="background1" w:themeFillShade="F2"/>
            <w:textDirection w:val="btLr"/>
            <w:vAlign w:val="center"/>
          </w:tcPr>
          <w:p w14:paraId="4AFA45E8" w14:textId="77777777" w:rsidR="00670733" w:rsidRPr="004D54C4" w:rsidRDefault="00670733" w:rsidP="004D54C4">
            <w:pPr>
              <w:spacing w:before="50" w:after="50"/>
              <w:ind w:left="113" w:right="113"/>
              <w:jc w:val="center"/>
              <w:rPr>
                <w:sz w:val="18"/>
                <w:szCs w:val="18"/>
              </w:rPr>
            </w:pPr>
            <w:r w:rsidRPr="004D54C4">
              <w:rPr>
                <w:sz w:val="18"/>
                <w:szCs w:val="18"/>
              </w:rPr>
              <w:t>Insufficient evidence</w:t>
            </w:r>
          </w:p>
        </w:tc>
        <w:tc>
          <w:tcPr>
            <w:tcW w:w="2202" w:type="dxa"/>
            <w:vAlign w:val="center"/>
          </w:tcPr>
          <w:p w14:paraId="4AFA45E9" w14:textId="77777777" w:rsidR="00670733" w:rsidRPr="004D54C4" w:rsidRDefault="004F1BA9" w:rsidP="004D54C4">
            <w:pPr>
              <w:spacing w:before="50" w:after="50"/>
              <w:rPr>
                <w:sz w:val="18"/>
                <w:szCs w:val="18"/>
              </w:rPr>
            </w:pPr>
            <w:r w:rsidRPr="004D54C4">
              <w:rPr>
                <w:sz w:val="18"/>
                <w:szCs w:val="18"/>
              </w:rPr>
              <w:t>S</w:t>
            </w:r>
            <w:r w:rsidR="00670733" w:rsidRPr="004D54C4">
              <w:rPr>
                <w:sz w:val="18"/>
                <w:szCs w:val="18"/>
              </w:rPr>
              <w:t>elects ideas for chariot design using identified criteria for success, including sustainability</w:t>
            </w:r>
            <w:r w:rsidR="004D54C4">
              <w:rPr>
                <w:sz w:val="18"/>
                <w:szCs w:val="18"/>
              </w:rPr>
              <w:t>.</w:t>
            </w:r>
          </w:p>
        </w:tc>
        <w:tc>
          <w:tcPr>
            <w:tcW w:w="2409" w:type="dxa"/>
            <w:vAlign w:val="center"/>
          </w:tcPr>
          <w:p w14:paraId="4AFA45EA" w14:textId="77777777" w:rsidR="00670733" w:rsidRPr="004D54C4" w:rsidRDefault="004F1BA9" w:rsidP="004D54C4">
            <w:pPr>
              <w:spacing w:before="50" w:after="50"/>
              <w:rPr>
                <w:sz w:val="18"/>
                <w:szCs w:val="18"/>
              </w:rPr>
            </w:pPr>
            <w:r w:rsidRPr="004D54C4">
              <w:rPr>
                <w:sz w:val="18"/>
                <w:szCs w:val="18"/>
              </w:rPr>
              <w:t>U</w:t>
            </w:r>
            <w:r w:rsidR="00670733" w:rsidRPr="004D54C4">
              <w:rPr>
                <w:sz w:val="18"/>
                <w:szCs w:val="18"/>
              </w:rPr>
              <w:t>ses criteria for success that meet requirements of the design brief for the chariot, including sustainability</w:t>
            </w:r>
            <w:r w:rsidR="004D54C4">
              <w:rPr>
                <w:sz w:val="18"/>
                <w:szCs w:val="18"/>
              </w:rPr>
              <w:t>.</w:t>
            </w:r>
          </w:p>
        </w:tc>
        <w:tc>
          <w:tcPr>
            <w:tcW w:w="2268" w:type="dxa"/>
            <w:vAlign w:val="center"/>
          </w:tcPr>
          <w:p w14:paraId="4AFA45EB" w14:textId="77777777" w:rsidR="00670733" w:rsidRPr="004D54C4" w:rsidRDefault="004F1BA9" w:rsidP="004D54C4">
            <w:pPr>
              <w:spacing w:before="50" w:after="50"/>
              <w:rPr>
                <w:sz w:val="18"/>
                <w:szCs w:val="18"/>
              </w:rPr>
            </w:pPr>
            <w:r w:rsidRPr="004D54C4">
              <w:rPr>
                <w:sz w:val="18"/>
                <w:szCs w:val="18"/>
              </w:rPr>
              <w:t>E</w:t>
            </w:r>
            <w:r w:rsidR="00670733" w:rsidRPr="004D54C4">
              <w:rPr>
                <w:sz w:val="18"/>
                <w:szCs w:val="18"/>
              </w:rPr>
              <w:t>valuates ideas for chariot design using identified criteria for success, including sustainability</w:t>
            </w:r>
            <w:r w:rsidR="004D54C4">
              <w:rPr>
                <w:sz w:val="18"/>
                <w:szCs w:val="18"/>
              </w:rPr>
              <w:t>.</w:t>
            </w:r>
          </w:p>
        </w:tc>
      </w:tr>
      <w:tr w:rsidR="00670733" w:rsidRPr="004D54C4" w14:paraId="4AFA45F4" w14:textId="77777777" w:rsidTr="005E6221">
        <w:trPr>
          <w:cantSplit/>
          <w:trHeight w:val="966"/>
        </w:trPr>
        <w:tc>
          <w:tcPr>
            <w:tcW w:w="615" w:type="dxa"/>
            <w:vMerge/>
            <w:shd w:val="clear" w:color="auto" w:fill="D9D9D9" w:themeFill="background1" w:themeFillShade="D9"/>
            <w:vAlign w:val="center"/>
          </w:tcPr>
          <w:p w14:paraId="4AFA45ED" w14:textId="77777777" w:rsidR="00670733" w:rsidRPr="004D54C4" w:rsidRDefault="00670733" w:rsidP="004D54C4">
            <w:pPr>
              <w:tabs>
                <w:tab w:val="left" w:pos="630"/>
              </w:tabs>
              <w:spacing w:before="50" w:after="50"/>
              <w:rPr>
                <w:sz w:val="18"/>
                <w:szCs w:val="18"/>
              </w:rPr>
            </w:pPr>
          </w:p>
        </w:tc>
        <w:tc>
          <w:tcPr>
            <w:tcW w:w="2720" w:type="dxa"/>
            <w:vMerge w:val="restart"/>
            <w:vAlign w:val="center"/>
          </w:tcPr>
          <w:p w14:paraId="4AFA45EE" w14:textId="77777777" w:rsidR="00670733" w:rsidRPr="004D54C4" w:rsidRDefault="00670733" w:rsidP="004D54C4">
            <w:pPr>
              <w:tabs>
                <w:tab w:val="left" w:pos="630"/>
              </w:tabs>
              <w:spacing w:before="50" w:after="50"/>
              <w:rPr>
                <w:sz w:val="18"/>
                <w:szCs w:val="18"/>
              </w:rPr>
            </w:pPr>
            <w:r w:rsidRPr="004D54C4">
              <w:rPr>
                <w:sz w:val="18"/>
                <w:szCs w:val="18"/>
              </w:rPr>
              <w:t>Develop and expand design ideas and communicate these using models and drawings including annotations and symbols.</w:t>
            </w:r>
          </w:p>
        </w:tc>
        <w:tc>
          <w:tcPr>
            <w:tcW w:w="2618" w:type="dxa"/>
            <w:vMerge w:val="restart"/>
            <w:vAlign w:val="center"/>
          </w:tcPr>
          <w:p w14:paraId="4AFA45EF" w14:textId="77777777" w:rsidR="00670733" w:rsidRPr="004D54C4" w:rsidRDefault="00670733" w:rsidP="004D54C4">
            <w:pPr>
              <w:spacing w:before="50" w:after="50"/>
              <w:rPr>
                <w:sz w:val="18"/>
                <w:szCs w:val="18"/>
              </w:rPr>
            </w:pPr>
            <w:r w:rsidRPr="004D54C4">
              <w:rPr>
                <w:sz w:val="18"/>
                <w:szCs w:val="18"/>
              </w:rPr>
              <w:t>Develops design ideas to meet the design brief and uses models and drawing including annotations and symbols</w:t>
            </w:r>
            <w:r w:rsidR="004D54C4">
              <w:rPr>
                <w:sz w:val="18"/>
                <w:szCs w:val="18"/>
              </w:rPr>
              <w:t>.</w:t>
            </w:r>
          </w:p>
        </w:tc>
        <w:tc>
          <w:tcPr>
            <w:tcW w:w="776" w:type="dxa"/>
            <w:shd w:val="clear" w:color="auto" w:fill="F2F2F2" w:themeFill="background1" w:themeFillShade="F2"/>
            <w:textDirection w:val="btLr"/>
            <w:vAlign w:val="center"/>
          </w:tcPr>
          <w:p w14:paraId="4AFA45F0" w14:textId="77777777" w:rsidR="00670733" w:rsidRPr="004D54C4" w:rsidRDefault="00670733" w:rsidP="004D54C4">
            <w:pPr>
              <w:spacing w:before="50" w:after="50"/>
              <w:ind w:left="113" w:right="113"/>
              <w:jc w:val="center"/>
              <w:rPr>
                <w:sz w:val="18"/>
                <w:szCs w:val="18"/>
              </w:rPr>
            </w:pPr>
            <w:r w:rsidRPr="004D54C4">
              <w:rPr>
                <w:sz w:val="18"/>
                <w:szCs w:val="18"/>
              </w:rPr>
              <w:t>Insufficient evidence</w:t>
            </w:r>
          </w:p>
        </w:tc>
        <w:tc>
          <w:tcPr>
            <w:tcW w:w="2202" w:type="dxa"/>
            <w:vAlign w:val="center"/>
          </w:tcPr>
          <w:p w14:paraId="4AFA45F1" w14:textId="77777777" w:rsidR="00670733" w:rsidRPr="004D54C4" w:rsidRDefault="004F1BA9" w:rsidP="004D54C4">
            <w:pPr>
              <w:spacing w:before="50" w:after="50"/>
              <w:rPr>
                <w:sz w:val="18"/>
                <w:szCs w:val="18"/>
              </w:rPr>
            </w:pPr>
            <w:r w:rsidRPr="004D54C4">
              <w:rPr>
                <w:sz w:val="18"/>
                <w:szCs w:val="18"/>
              </w:rPr>
              <w:t>I</w:t>
            </w:r>
            <w:r w:rsidR="00670733" w:rsidRPr="004D54C4">
              <w:rPr>
                <w:sz w:val="18"/>
                <w:szCs w:val="18"/>
              </w:rPr>
              <w:t>dentifies options that meet the design brief for a chariot</w:t>
            </w:r>
            <w:r w:rsidR="004D54C4">
              <w:rPr>
                <w:sz w:val="18"/>
                <w:szCs w:val="18"/>
              </w:rPr>
              <w:t>.</w:t>
            </w:r>
          </w:p>
        </w:tc>
        <w:tc>
          <w:tcPr>
            <w:tcW w:w="2409" w:type="dxa"/>
            <w:vAlign w:val="center"/>
          </w:tcPr>
          <w:p w14:paraId="4AFA45F2" w14:textId="77777777" w:rsidR="00670733" w:rsidRPr="004D54C4" w:rsidRDefault="004F1BA9" w:rsidP="004D54C4">
            <w:pPr>
              <w:spacing w:before="50" w:after="50"/>
              <w:rPr>
                <w:sz w:val="18"/>
                <w:szCs w:val="18"/>
              </w:rPr>
            </w:pPr>
            <w:r w:rsidRPr="004D54C4">
              <w:rPr>
                <w:sz w:val="18"/>
                <w:szCs w:val="18"/>
              </w:rPr>
              <w:t>I</w:t>
            </w:r>
            <w:r w:rsidR="00670733" w:rsidRPr="004D54C4">
              <w:rPr>
                <w:sz w:val="18"/>
                <w:szCs w:val="18"/>
              </w:rPr>
              <w:t>dentifies options that meet the design brief for a chariot and labels components of the design options</w:t>
            </w:r>
            <w:r w:rsidR="004D54C4">
              <w:rPr>
                <w:sz w:val="18"/>
                <w:szCs w:val="18"/>
              </w:rPr>
              <w:t>.</w:t>
            </w:r>
          </w:p>
        </w:tc>
        <w:tc>
          <w:tcPr>
            <w:tcW w:w="2268" w:type="dxa"/>
            <w:vAlign w:val="center"/>
          </w:tcPr>
          <w:p w14:paraId="4AFA45F3" w14:textId="77777777" w:rsidR="00670733" w:rsidRPr="004D54C4" w:rsidRDefault="004F1BA9" w:rsidP="004D54C4">
            <w:pPr>
              <w:spacing w:before="50" w:after="50"/>
              <w:rPr>
                <w:sz w:val="18"/>
                <w:szCs w:val="18"/>
              </w:rPr>
            </w:pPr>
            <w:r w:rsidRPr="004D54C4">
              <w:rPr>
                <w:sz w:val="18"/>
                <w:szCs w:val="18"/>
              </w:rPr>
              <w:t>G</w:t>
            </w:r>
            <w:r w:rsidR="00670733" w:rsidRPr="004D54C4">
              <w:rPr>
                <w:sz w:val="18"/>
                <w:szCs w:val="18"/>
              </w:rPr>
              <w:t>enerates options that meet the design brief for a chariot and uses technical language to label components of the design options</w:t>
            </w:r>
            <w:r w:rsidR="004D54C4">
              <w:rPr>
                <w:sz w:val="18"/>
                <w:szCs w:val="18"/>
              </w:rPr>
              <w:t>.</w:t>
            </w:r>
          </w:p>
        </w:tc>
      </w:tr>
      <w:tr w:rsidR="00670733" w:rsidRPr="004D54C4" w14:paraId="4AFA45FC" w14:textId="77777777" w:rsidTr="005E6221">
        <w:trPr>
          <w:cantSplit/>
          <w:trHeight w:val="1134"/>
        </w:trPr>
        <w:tc>
          <w:tcPr>
            <w:tcW w:w="615" w:type="dxa"/>
            <w:vMerge/>
            <w:shd w:val="clear" w:color="auto" w:fill="D9D9D9" w:themeFill="background1" w:themeFillShade="D9"/>
            <w:vAlign w:val="center"/>
          </w:tcPr>
          <w:p w14:paraId="4AFA45F5" w14:textId="77777777" w:rsidR="00670733" w:rsidRPr="004D54C4" w:rsidRDefault="00670733" w:rsidP="004D54C4">
            <w:pPr>
              <w:tabs>
                <w:tab w:val="left" w:pos="630"/>
              </w:tabs>
              <w:spacing w:before="50" w:after="50"/>
              <w:rPr>
                <w:sz w:val="18"/>
                <w:szCs w:val="18"/>
              </w:rPr>
            </w:pPr>
          </w:p>
        </w:tc>
        <w:tc>
          <w:tcPr>
            <w:tcW w:w="2720" w:type="dxa"/>
            <w:vMerge/>
            <w:vAlign w:val="center"/>
          </w:tcPr>
          <w:p w14:paraId="4AFA45F6" w14:textId="77777777" w:rsidR="00670733" w:rsidRPr="004D54C4" w:rsidRDefault="00670733" w:rsidP="004D54C4">
            <w:pPr>
              <w:tabs>
                <w:tab w:val="left" w:pos="630"/>
              </w:tabs>
              <w:spacing w:before="50" w:after="50"/>
              <w:rPr>
                <w:sz w:val="18"/>
                <w:szCs w:val="18"/>
              </w:rPr>
            </w:pPr>
          </w:p>
        </w:tc>
        <w:tc>
          <w:tcPr>
            <w:tcW w:w="2618" w:type="dxa"/>
            <w:vMerge/>
            <w:vAlign w:val="center"/>
          </w:tcPr>
          <w:p w14:paraId="4AFA45F7" w14:textId="77777777" w:rsidR="00670733" w:rsidRPr="004D54C4" w:rsidRDefault="00670733" w:rsidP="004D54C4">
            <w:pPr>
              <w:spacing w:before="50" w:after="50"/>
              <w:rPr>
                <w:b/>
                <w:sz w:val="18"/>
                <w:szCs w:val="18"/>
              </w:rPr>
            </w:pPr>
          </w:p>
        </w:tc>
        <w:tc>
          <w:tcPr>
            <w:tcW w:w="776" w:type="dxa"/>
            <w:shd w:val="clear" w:color="auto" w:fill="F2F2F2" w:themeFill="background1" w:themeFillShade="F2"/>
            <w:textDirection w:val="btLr"/>
            <w:vAlign w:val="center"/>
          </w:tcPr>
          <w:p w14:paraId="4AFA45F8" w14:textId="77777777" w:rsidR="00670733" w:rsidRPr="004D54C4" w:rsidRDefault="00670733" w:rsidP="004D54C4">
            <w:pPr>
              <w:spacing w:before="50" w:after="50"/>
              <w:ind w:left="113" w:right="113"/>
              <w:jc w:val="center"/>
              <w:rPr>
                <w:sz w:val="18"/>
                <w:szCs w:val="18"/>
              </w:rPr>
            </w:pPr>
            <w:r w:rsidRPr="004D54C4">
              <w:rPr>
                <w:sz w:val="18"/>
                <w:szCs w:val="18"/>
              </w:rPr>
              <w:t>Insufficient evidence</w:t>
            </w:r>
          </w:p>
        </w:tc>
        <w:tc>
          <w:tcPr>
            <w:tcW w:w="2202" w:type="dxa"/>
            <w:vAlign w:val="center"/>
          </w:tcPr>
          <w:p w14:paraId="4AFA45F9" w14:textId="77777777" w:rsidR="00670733" w:rsidRPr="004D54C4" w:rsidRDefault="004F1BA9" w:rsidP="004D54C4">
            <w:pPr>
              <w:spacing w:before="50" w:after="50"/>
              <w:rPr>
                <w:sz w:val="18"/>
                <w:szCs w:val="18"/>
              </w:rPr>
            </w:pPr>
            <w:r w:rsidRPr="004D54C4">
              <w:rPr>
                <w:sz w:val="18"/>
                <w:szCs w:val="18"/>
              </w:rPr>
              <w:t>Id</w:t>
            </w:r>
            <w:r w:rsidR="00670733" w:rsidRPr="004D54C4">
              <w:rPr>
                <w:sz w:val="18"/>
                <w:szCs w:val="18"/>
              </w:rPr>
              <w:t>entifies materials, based on their characteristics and properties, used in design options</w:t>
            </w:r>
            <w:r w:rsidR="004D54C4">
              <w:rPr>
                <w:sz w:val="18"/>
                <w:szCs w:val="18"/>
              </w:rPr>
              <w:t>.</w:t>
            </w:r>
          </w:p>
        </w:tc>
        <w:tc>
          <w:tcPr>
            <w:tcW w:w="2409" w:type="dxa"/>
            <w:vAlign w:val="center"/>
          </w:tcPr>
          <w:p w14:paraId="4AFA45FA" w14:textId="77777777" w:rsidR="00670733" w:rsidRPr="004D54C4" w:rsidRDefault="004F1BA9" w:rsidP="004D54C4">
            <w:pPr>
              <w:spacing w:before="50" w:after="50"/>
              <w:rPr>
                <w:sz w:val="18"/>
                <w:szCs w:val="18"/>
              </w:rPr>
            </w:pPr>
            <w:r w:rsidRPr="004D54C4">
              <w:rPr>
                <w:sz w:val="18"/>
                <w:szCs w:val="18"/>
              </w:rPr>
              <w:t>I</w:t>
            </w:r>
            <w:r w:rsidR="00670733" w:rsidRPr="004D54C4">
              <w:rPr>
                <w:sz w:val="18"/>
                <w:szCs w:val="18"/>
              </w:rPr>
              <w:t>dentifies materials, based on their characteristics and properties, used in design options and identifies how tools will be used with these materials.</w:t>
            </w:r>
          </w:p>
        </w:tc>
        <w:tc>
          <w:tcPr>
            <w:tcW w:w="2268" w:type="dxa"/>
            <w:vAlign w:val="center"/>
          </w:tcPr>
          <w:p w14:paraId="4AFA45FB" w14:textId="77777777" w:rsidR="00670733" w:rsidRPr="004D54C4" w:rsidRDefault="004F1BA9" w:rsidP="004D54C4">
            <w:pPr>
              <w:spacing w:before="50" w:after="50"/>
              <w:rPr>
                <w:sz w:val="18"/>
                <w:szCs w:val="18"/>
              </w:rPr>
            </w:pPr>
            <w:r w:rsidRPr="004D54C4">
              <w:rPr>
                <w:sz w:val="18"/>
                <w:szCs w:val="18"/>
              </w:rPr>
              <w:t>E</w:t>
            </w:r>
            <w:r w:rsidR="00670733" w:rsidRPr="004D54C4">
              <w:rPr>
                <w:sz w:val="18"/>
                <w:szCs w:val="18"/>
              </w:rPr>
              <w:t>xplains materials, based on their characteristics and properties, used in design options, and explain how tools will be used to make the design options.</w:t>
            </w:r>
          </w:p>
        </w:tc>
      </w:tr>
      <w:tr w:rsidR="00670733" w:rsidRPr="004D54C4" w14:paraId="4AFA4604" w14:textId="77777777" w:rsidTr="005E6221">
        <w:trPr>
          <w:trHeight w:val="3333"/>
        </w:trPr>
        <w:tc>
          <w:tcPr>
            <w:tcW w:w="615" w:type="dxa"/>
            <w:vMerge/>
            <w:tcBorders>
              <w:bottom w:val="single" w:sz="4" w:space="0" w:color="auto"/>
            </w:tcBorders>
            <w:shd w:val="clear" w:color="auto" w:fill="D9D9D9" w:themeFill="background1" w:themeFillShade="D9"/>
            <w:vAlign w:val="center"/>
          </w:tcPr>
          <w:p w14:paraId="4AFA45FD" w14:textId="77777777" w:rsidR="00670733" w:rsidRPr="004D54C4" w:rsidRDefault="00670733" w:rsidP="004D54C4">
            <w:pPr>
              <w:spacing w:before="50" w:after="50"/>
              <w:rPr>
                <w:sz w:val="18"/>
                <w:szCs w:val="18"/>
              </w:rPr>
            </w:pPr>
          </w:p>
        </w:tc>
        <w:tc>
          <w:tcPr>
            <w:tcW w:w="2720" w:type="dxa"/>
            <w:tcBorders>
              <w:bottom w:val="single" w:sz="4" w:space="0" w:color="auto"/>
            </w:tcBorders>
            <w:vAlign w:val="center"/>
          </w:tcPr>
          <w:p w14:paraId="4AFA45FE" w14:textId="77777777" w:rsidR="00670733" w:rsidRPr="004D54C4" w:rsidRDefault="00670733" w:rsidP="004D54C4">
            <w:pPr>
              <w:spacing w:before="50" w:after="50"/>
              <w:rPr>
                <w:b/>
                <w:sz w:val="18"/>
                <w:szCs w:val="18"/>
              </w:rPr>
            </w:pPr>
            <w:r w:rsidRPr="004D54C4">
              <w:rPr>
                <w:sz w:val="18"/>
                <w:szCs w:val="18"/>
              </w:rPr>
              <w:t>Evaluate…ideas and designed solutions against identified criteria for success, including sustainability considerations.</w:t>
            </w:r>
          </w:p>
        </w:tc>
        <w:tc>
          <w:tcPr>
            <w:tcW w:w="2618" w:type="dxa"/>
            <w:tcBorders>
              <w:bottom w:val="single" w:sz="4" w:space="0" w:color="auto"/>
            </w:tcBorders>
            <w:vAlign w:val="center"/>
          </w:tcPr>
          <w:p w14:paraId="4AFA45FF" w14:textId="77777777" w:rsidR="00670733" w:rsidRPr="004D54C4" w:rsidRDefault="00670733" w:rsidP="004D54C4">
            <w:pPr>
              <w:spacing w:before="50" w:after="50"/>
              <w:rPr>
                <w:sz w:val="18"/>
                <w:szCs w:val="18"/>
              </w:rPr>
            </w:pPr>
            <w:r w:rsidRPr="004D54C4">
              <w:rPr>
                <w:sz w:val="18"/>
                <w:szCs w:val="18"/>
              </w:rPr>
              <w:t>Evaluates design options for the chariot against the design brief</w:t>
            </w:r>
            <w:r w:rsidR="004D54C4">
              <w:rPr>
                <w:sz w:val="18"/>
                <w:szCs w:val="18"/>
              </w:rPr>
              <w:t>.</w:t>
            </w:r>
          </w:p>
        </w:tc>
        <w:tc>
          <w:tcPr>
            <w:tcW w:w="776" w:type="dxa"/>
            <w:tcBorders>
              <w:bottom w:val="single" w:sz="4" w:space="0" w:color="auto"/>
            </w:tcBorders>
            <w:shd w:val="clear" w:color="auto" w:fill="F2F2F2" w:themeFill="background1" w:themeFillShade="F2"/>
            <w:textDirection w:val="btLr"/>
            <w:vAlign w:val="center"/>
          </w:tcPr>
          <w:p w14:paraId="4AFA4600" w14:textId="77777777" w:rsidR="00670733" w:rsidRPr="004D54C4" w:rsidRDefault="00670733" w:rsidP="004D54C4">
            <w:pPr>
              <w:spacing w:before="50" w:after="50"/>
              <w:ind w:left="113" w:right="113"/>
              <w:jc w:val="center"/>
              <w:rPr>
                <w:sz w:val="18"/>
                <w:szCs w:val="18"/>
              </w:rPr>
            </w:pPr>
            <w:r w:rsidRPr="004D54C4">
              <w:rPr>
                <w:sz w:val="18"/>
                <w:szCs w:val="18"/>
              </w:rPr>
              <w:t>Insufficient evidence</w:t>
            </w:r>
          </w:p>
        </w:tc>
        <w:tc>
          <w:tcPr>
            <w:tcW w:w="2202" w:type="dxa"/>
            <w:tcBorders>
              <w:bottom w:val="single" w:sz="4" w:space="0" w:color="auto"/>
            </w:tcBorders>
            <w:vAlign w:val="center"/>
          </w:tcPr>
          <w:p w14:paraId="4AFA4601" w14:textId="77777777" w:rsidR="00670733" w:rsidRPr="004D54C4" w:rsidRDefault="004F1BA9" w:rsidP="004D54C4">
            <w:pPr>
              <w:spacing w:before="50" w:after="50"/>
              <w:rPr>
                <w:sz w:val="18"/>
                <w:szCs w:val="18"/>
              </w:rPr>
            </w:pPr>
            <w:r w:rsidRPr="004D54C4">
              <w:rPr>
                <w:sz w:val="18"/>
                <w:szCs w:val="18"/>
              </w:rPr>
              <w:t>I</w:t>
            </w:r>
            <w:r w:rsidR="00670733" w:rsidRPr="004D54C4">
              <w:rPr>
                <w:sz w:val="18"/>
                <w:szCs w:val="18"/>
              </w:rPr>
              <w:t>dentifies that features of the design options for the chariot meet the requirements of the design brief, including sustainability considerations</w:t>
            </w:r>
            <w:r w:rsidR="004D54C4">
              <w:rPr>
                <w:sz w:val="18"/>
                <w:szCs w:val="18"/>
              </w:rPr>
              <w:t>.</w:t>
            </w:r>
          </w:p>
        </w:tc>
        <w:tc>
          <w:tcPr>
            <w:tcW w:w="2409" w:type="dxa"/>
            <w:tcBorders>
              <w:bottom w:val="single" w:sz="4" w:space="0" w:color="auto"/>
            </w:tcBorders>
            <w:vAlign w:val="center"/>
          </w:tcPr>
          <w:p w14:paraId="4AFA4602" w14:textId="77777777" w:rsidR="00670733" w:rsidRPr="004D54C4" w:rsidRDefault="004F1BA9" w:rsidP="004D54C4">
            <w:pPr>
              <w:spacing w:before="50" w:after="50"/>
              <w:rPr>
                <w:sz w:val="18"/>
                <w:szCs w:val="18"/>
              </w:rPr>
            </w:pPr>
            <w:r w:rsidRPr="004D54C4">
              <w:rPr>
                <w:sz w:val="18"/>
                <w:szCs w:val="18"/>
              </w:rPr>
              <w:t>E</w:t>
            </w:r>
            <w:r w:rsidR="00670733" w:rsidRPr="004D54C4">
              <w:rPr>
                <w:sz w:val="18"/>
                <w:szCs w:val="18"/>
              </w:rPr>
              <w:t xml:space="preserve">xplains how the </w:t>
            </w:r>
            <w:proofErr w:type="gramStart"/>
            <w:r w:rsidR="00670733" w:rsidRPr="004D54C4">
              <w:rPr>
                <w:sz w:val="18"/>
                <w:szCs w:val="18"/>
              </w:rPr>
              <w:t>features of the design options for the chariot meets</w:t>
            </w:r>
            <w:proofErr w:type="gramEnd"/>
            <w:r w:rsidR="00670733" w:rsidRPr="004D54C4">
              <w:rPr>
                <w:sz w:val="18"/>
                <w:szCs w:val="18"/>
              </w:rPr>
              <w:t xml:space="preserve"> the requirements of the design brief, including sustainability considerations</w:t>
            </w:r>
            <w:r w:rsidR="004D54C4">
              <w:rPr>
                <w:sz w:val="18"/>
                <w:szCs w:val="18"/>
              </w:rPr>
              <w:t>.</w:t>
            </w:r>
          </w:p>
        </w:tc>
        <w:tc>
          <w:tcPr>
            <w:tcW w:w="2268" w:type="dxa"/>
            <w:tcBorders>
              <w:bottom w:val="single" w:sz="4" w:space="0" w:color="auto"/>
            </w:tcBorders>
            <w:vAlign w:val="center"/>
          </w:tcPr>
          <w:p w14:paraId="4AFA4603" w14:textId="77777777" w:rsidR="00670733" w:rsidRPr="004D54C4" w:rsidRDefault="004F1BA9" w:rsidP="004D54C4">
            <w:pPr>
              <w:spacing w:before="50" w:after="50"/>
              <w:rPr>
                <w:sz w:val="18"/>
                <w:szCs w:val="18"/>
              </w:rPr>
            </w:pPr>
            <w:r w:rsidRPr="004D54C4">
              <w:rPr>
                <w:sz w:val="18"/>
                <w:szCs w:val="18"/>
              </w:rPr>
              <w:t>A</w:t>
            </w:r>
            <w:r w:rsidR="00670733" w:rsidRPr="004D54C4">
              <w:rPr>
                <w:sz w:val="18"/>
                <w:szCs w:val="18"/>
              </w:rPr>
              <w:t>nalyses the features of the design options for the chariot against the requirements of the design brief including sustainability considerations, and discusses why the preferred options was selected for the design of the chariot</w:t>
            </w:r>
            <w:r w:rsidR="004D54C4">
              <w:rPr>
                <w:sz w:val="18"/>
                <w:szCs w:val="18"/>
              </w:rPr>
              <w:t>.</w:t>
            </w:r>
          </w:p>
        </w:tc>
      </w:tr>
      <w:tr w:rsidR="00670733" w:rsidRPr="004D54C4" w14:paraId="4AFA460C" w14:textId="77777777" w:rsidTr="005E6221">
        <w:trPr>
          <w:cantSplit/>
          <w:trHeight w:val="1185"/>
        </w:trPr>
        <w:tc>
          <w:tcPr>
            <w:tcW w:w="615" w:type="dxa"/>
            <w:vMerge/>
            <w:shd w:val="clear" w:color="auto" w:fill="D9D9D9" w:themeFill="background1" w:themeFillShade="D9"/>
            <w:vAlign w:val="center"/>
          </w:tcPr>
          <w:p w14:paraId="4AFA4605" w14:textId="77777777" w:rsidR="00670733" w:rsidRPr="004D54C4" w:rsidRDefault="00670733" w:rsidP="004D54C4">
            <w:pPr>
              <w:spacing w:before="50" w:after="50"/>
              <w:rPr>
                <w:sz w:val="18"/>
                <w:szCs w:val="18"/>
              </w:rPr>
            </w:pPr>
          </w:p>
        </w:tc>
        <w:tc>
          <w:tcPr>
            <w:tcW w:w="2720" w:type="dxa"/>
            <w:vAlign w:val="center"/>
          </w:tcPr>
          <w:p w14:paraId="4AFA4606" w14:textId="77777777" w:rsidR="00670733" w:rsidRPr="004D54C4" w:rsidRDefault="00670733" w:rsidP="004D54C4">
            <w:pPr>
              <w:spacing w:before="50" w:after="50"/>
              <w:rPr>
                <w:b/>
                <w:sz w:val="18"/>
                <w:szCs w:val="18"/>
              </w:rPr>
            </w:pPr>
            <w:r w:rsidRPr="004D54C4">
              <w:rPr>
                <w:sz w:val="18"/>
                <w:szCs w:val="18"/>
              </w:rPr>
              <w:t>Plan and sequence major steps in design and production.</w:t>
            </w:r>
          </w:p>
        </w:tc>
        <w:tc>
          <w:tcPr>
            <w:tcW w:w="2618" w:type="dxa"/>
            <w:vAlign w:val="center"/>
          </w:tcPr>
          <w:p w14:paraId="4AFA4607" w14:textId="77777777" w:rsidR="00670733" w:rsidRPr="004D54C4" w:rsidRDefault="00670733" w:rsidP="004D54C4">
            <w:pPr>
              <w:spacing w:before="50" w:after="50"/>
              <w:rPr>
                <w:sz w:val="18"/>
                <w:szCs w:val="18"/>
              </w:rPr>
            </w:pPr>
            <w:r w:rsidRPr="004D54C4">
              <w:rPr>
                <w:sz w:val="18"/>
                <w:szCs w:val="18"/>
              </w:rPr>
              <w:t>Follows a sequence of steps to create a solution to the design brief</w:t>
            </w:r>
            <w:r w:rsidR="004D54C4">
              <w:rPr>
                <w:sz w:val="18"/>
                <w:szCs w:val="18"/>
              </w:rPr>
              <w:t>.</w:t>
            </w:r>
          </w:p>
        </w:tc>
        <w:tc>
          <w:tcPr>
            <w:tcW w:w="776" w:type="dxa"/>
            <w:shd w:val="clear" w:color="auto" w:fill="F2F2F2" w:themeFill="background1" w:themeFillShade="F2"/>
            <w:textDirection w:val="btLr"/>
            <w:vAlign w:val="center"/>
          </w:tcPr>
          <w:p w14:paraId="4AFA4608" w14:textId="77777777" w:rsidR="00670733" w:rsidRPr="004D54C4" w:rsidRDefault="00670733" w:rsidP="004D54C4">
            <w:pPr>
              <w:spacing w:before="50" w:after="50"/>
              <w:ind w:left="113" w:right="113"/>
              <w:rPr>
                <w:sz w:val="18"/>
                <w:szCs w:val="18"/>
              </w:rPr>
            </w:pPr>
            <w:r w:rsidRPr="004D54C4">
              <w:rPr>
                <w:sz w:val="18"/>
                <w:szCs w:val="18"/>
              </w:rPr>
              <w:t>Insufficient evidence</w:t>
            </w:r>
          </w:p>
        </w:tc>
        <w:tc>
          <w:tcPr>
            <w:tcW w:w="2202" w:type="dxa"/>
            <w:vAlign w:val="center"/>
          </w:tcPr>
          <w:p w14:paraId="4AFA4609" w14:textId="77777777" w:rsidR="00670733" w:rsidRPr="004D54C4" w:rsidRDefault="004F1BA9" w:rsidP="004D54C4">
            <w:pPr>
              <w:spacing w:before="50" w:after="50"/>
              <w:rPr>
                <w:sz w:val="18"/>
                <w:szCs w:val="18"/>
              </w:rPr>
            </w:pPr>
            <w:r w:rsidRPr="004D54C4">
              <w:rPr>
                <w:sz w:val="18"/>
                <w:szCs w:val="18"/>
              </w:rPr>
              <w:t>I</w:t>
            </w:r>
            <w:r w:rsidR="00670733" w:rsidRPr="004D54C4">
              <w:rPr>
                <w:sz w:val="18"/>
                <w:szCs w:val="18"/>
              </w:rPr>
              <w:t>dentifies the steps for the creation of the chariot, and follows this sequence of steps to create the chariot, using safe work practices</w:t>
            </w:r>
            <w:r w:rsidR="004D54C4">
              <w:rPr>
                <w:sz w:val="18"/>
                <w:szCs w:val="18"/>
              </w:rPr>
              <w:t>.</w:t>
            </w:r>
          </w:p>
        </w:tc>
        <w:tc>
          <w:tcPr>
            <w:tcW w:w="2409" w:type="dxa"/>
            <w:vAlign w:val="center"/>
          </w:tcPr>
          <w:p w14:paraId="4AFA460A" w14:textId="77777777" w:rsidR="00670733" w:rsidRPr="004D54C4" w:rsidRDefault="004F1BA9" w:rsidP="004D54C4">
            <w:pPr>
              <w:spacing w:before="50" w:after="50"/>
              <w:rPr>
                <w:sz w:val="18"/>
                <w:szCs w:val="18"/>
              </w:rPr>
            </w:pPr>
            <w:r w:rsidRPr="004D54C4">
              <w:rPr>
                <w:sz w:val="18"/>
                <w:szCs w:val="18"/>
              </w:rPr>
              <w:t>L</w:t>
            </w:r>
            <w:r w:rsidR="00670733" w:rsidRPr="004D54C4">
              <w:rPr>
                <w:sz w:val="18"/>
                <w:szCs w:val="18"/>
              </w:rPr>
              <w:t>ists the sequence of steps for the creation of the chariot and follows this sequence to create the chariot, using safe work practices.</w:t>
            </w:r>
          </w:p>
        </w:tc>
        <w:tc>
          <w:tcPr>
            <w:tcW w:w="2268" w:type="dxa"/>
            <w:vAlign w:val="center"/>
          </w:tcPr>
          <w:p w14:paraId="4AFA460B" w14:textId="77777777" w:rsidR="00670733" w:rsidRPr="004D54C4" w:rsidRDefault="004F1BA9" w:rsidP="004D54C4">
            <w:pPr>
              <w:spacing w:before="50" w:after="50"/>
              <w:rPr>
                <w:sz w:val="18"/>
                <w:szCs w:val="18"/>
              </w:rPr>
            </w:pPr>
            <w:r w:rsidRPr="004D54C4">
              <w:rPr>
                <w:sz w:val="18"/>
                <w:szCs w:val="18"/>
              </w:rPr>
              <w:t>M</w:t>
            </w:r>
            <w:r w:rsidR="00670733" w:rsidRPr="004D54C4">
              <w:rPr>
                <w:sz w:val="18"/>
                <w:szCs w:val="18"/>
              </w:rPr>
              <w:t>anages the sequence of steps to create the chariot, using safe work practices</w:t>
            </w:r>
            <w:r w:rsidR="004D54C4">
              <w:rPr>
                <w:sz w:val="18"/>
                <w:szCs w:val="18"/>
              </w:rPr>
              <w:t>.</w:t>
            </w:r>
          </w:p>
        </w:tc>
      </w:tr>
      <w:tr w:rsidR="00670733" w:rsidRPr="004D54C4" w14:paraId="4AFA4614" w14:textId="77777777" w:rsidTr="005E6221">
        <w:trPr>
          <w:cantSplit/>
          <w:trHeight w:val="1505"/>
        </w:trPr>
        <w:tc>
          <w:tcPr>
            <w:tcW w:w="615" w:type="dxa"/>
            <w:shd w:val="clear" w:color="auto" w:fill="D9D9D9" w:themeFill="background1" w:themeFillShade="D9"/>
            <w:textDirection w:val="btLr"/>
            <w:vAlign w:val="center"/>
          </w:tcPr>
          <w:p w14:paraId="4AFA460D" w14:textId="77777777" w:rsidR="00670733" w:rsidRPr="004D54C4" w:rsidRDefault="00670733" w:rsidP="004D54C4">
            <w:pPr>
              <w:spacing w:before="50" w:after="50"/>
              <w:ind w:left="113" w:right="113"/>
              <w:jc w:val="center"/>
              <w:rPr>
                <w:b/>
                <w:sz w:val="18"/>
                <w:szCs w:val="18"/>
              </w:rPr>
            </w:pPr>
            <w:r w:rsidRPr="004D54C4">
              <w:rPr>
                <w:b/>
                <w:sz w:val="18"/>
                <w:szCs w:val="18"/>
              </w:rPr>
              <w:t>Digital Technologies</w:t>
            </w:r>
          </w:p>
        </w:tc>
        <w:tc>
          <w:tcPr>
            <w:tcW w:w="2720" w:type="dxa"/>
            <w:shd w:val="clear" w:color="auto" w:fill="FFFFFF" w:themeFill="background1"/>
            <w:vAlign w:val="center"/>
          </w:tcPr>
          <w:p w14:paraId="4AFA460E" w14:textId="77777777" w:rsidR="00670733" w:rsidRPr="004D54C4" w:rsidRDefault="00670733" w:rsidP="004D54C4">
            <w:pPr>
              <w:spacing w:before="50" w:after="50"/>
              <w:rPr>
                <w:b/>
                <w:sz w:val="18"/>
                <w:szCs w:val="18"/>
              </w:rPr>
            </w:pPr>
            <w:r w:rsidRPr="004D54C4">
              <w:rPr>
                <w:sz w:val="18"/>
                <w:szCs w:val="18"/>
              </w:rPr>
              <w:t>Define simple problems, and design and develop digital solutions using algorithms that involve decision-making and user input.</w:t>
            </w:r>
          </w:p>
        </w:tc>
        <w:tc>
          <w:tcPr>
            <w:tcW w:w="2618" w:type="dxa"/>
            <w:shd w:val="clear" w:color="auto" w:fill="FFFFFF" w:themeFill="background1"/>
            <w:vAlign w:val="center"/>
          </w:tcPr>
          <w:p w14:paraId="4AFA460F" w14:textId="77777777" w:rsidR="00670733" w:rsidRPr="004D54C4" w:rsidRDefault="00670733" w:rsidP="004D54C4">
            <w:pPr>
              <w:spacing w:before="50" w:after="50"/>
              <w:rPr>
                <w:sz w:val="18"/>
                <w:szCs w:val="18"/>
              </w:rPr>
            </w:pPr>
            <w:r w:rsidRPr="004D54C4">
              <w:rPr>
                <w:sz w:val="18"/>
                <w:szCs w:val="18"/>
              </w:rPr>
              <w:t>Uses visual programming to successfully move the chariot in a straight line.</w:t>
            </w:r>
          </w:p>
        </w:tc>
        <w:tc>
          <w:tcPr>
            <w:tcW w:w="776" w:type="dxa"/>
            <w:shd w:val="clear" w:color="auto" w:fill="F2F2F2" w:themeFill="background1" w:themeFillShade="F2"/>
            <w:textDirection w:val="btLr"/>
            <w:vAlign w:val="center"/>
          </w:tcPr>
          <w:p w14:paraId="4AFA4610" w14:textId="77777777" w:rsidR="00670733" w:rsidRPr="004D54C4" w:rsidRDefault="00670733" w:rsidP="004D54C4">
            <w:pPr>
              <w:spacing w:before="50" w:after="50"/>
              <w:ind w:left="113" w:right="113"/>
              <w:rPr>
                <w:sz w:val="18"/>
                <w:szCs w:val="18"/>
              </w:rPr>
            </w:pPr>
            <w:r w:rsidRPr="004D54C4">
              <w:rPr>
                <w:sz w:val="18"/>
                <w:szCs w:val="18"/>
              </w:rPr>
              <w:t>Insufficient evidence</w:t>
            </w:r>
          </w:p>
        </w:tc>
        <w:tc>
          <w:tcPr>
            <w:tcW w:w="2202" w:type="dxa"/>
            <w:vAlign w:val="center"/>
          </w:tcPr>
          <w:p w14:paraId="4AFA4611" w14:textId="77777777" w:rsidR="00670733" w:rsidRPr="004D54C4" w:rsidRDefault="004F1BA9" w:rsidP="004D54C4">
            <w:pPr>
              <w:spacing w:before="50" w:after="50"/>
              <w:rPr>
                <w:sz w:val="18"/>
                <w:szCs w:val="18"/>
              </w:rPr>
            </w:pPr>
            <w:r w:rsidRPr="004D54C4">
              <w:rPr>
                <w:sz w:val="18"/>
                <w:szCs w:val="18"/>
              </w:rPr>
              <w:t>U</w:t>
            </w:r>
            <w:r w:rsidR="00670733" w:rsidRPr="004D54C4">
              <w:rPr>
                <w:sz w:val="18"/>
                <w:szCs w:val="18"/>
              </w:rPr>
              <w:t xml:space="preserve">ses visual programming to </w:t>
            </w:r>
            <w:proofErr w:type="gramStart"/>
            <w:r w:rsidR="00670733" w:rsidRPr="004D54C4">
              <w:rPr>
                <w:sz w:val="18"/>
                <w:szCs w:val="18"/>
              </w:rPr>
              <w:t>move  the</w:t>
            </w:r>
            <w:proofErr w:type="gramEnd"/>
            <w:r w:rsidR="00670733" w:rsidRPr="004D54C4">
              <w:rPr>
                <w:sz w:val="18"/>
                <w:szCs w:val="18"/>
              </w:rPr>
              <w:t xml:space="preserve"> chariot in a straight line</w:t>
            </w:r>
            <w:r w:rsidR="004D54C4">
              <w:rPr>
                <w:sz w:val="18"/>
                <w:szCs w:val="18"/>
              </w:rPr>
              <w:t>.</w:t>
            </w:r>
          </w:p>
        </w:tc>
        <w:tc>
          <w:tcPr>
            <w:tcW w:w="2409" w:type="dxa"/>
            <w:vAlign w:val="center"/>
          </w:tcPr>
          <w:p w14:paraId="4AFA4612" w14:textId="77777777" w:rsidR="00670733" w:rsidRPr="004D54C4" w:rsidRDefault="004F1BA9" w:rsidP="004D54C4">
            <w:pPr>
              <w:spacing w:before="50" w:after="50"/>
              <w:rPr>
                <w:sz w:val="18"/>
                <w:szCs w:val="18"/>
              </w:rPr>
            </w:pPr>
            <w:r w:rsidRPr="004D54C4">
              <w:rPr>
                <w:sz w:val="18"/>
                <w:szCs w:val="18"/>
              </w:rPr>
              <w:t>U</w:t>
            </w:r>
            <w:r w:rsidR="00670733" w:rsidRPr="004D54C4">
              <w:rPr>
                <w:sz w:val="18"/>
                <w:szCs w:val="18"/>
              </w:rPr>
              <w:t>ses visual programming to move the chariot in a straight line in a specified direction</w:t>
            </w:r>
            <w:r w:rsidR="004D54C4">
              <w:rPr>
                <w:sz w:val="18"/>
                <w:szCs w:val="18"/>
              </w:rPr>
              <w:t>.</w:t>
            </w:r>
          </w:p>
        </w:tc>
        <w:tc>
          <w:tcPr>
            <w:tcW w:w="2268" w:type="dxa"/>
            <w:vAlign w:val="center"/>
          </w:tcPr>
          <w:p w14:paraId="4AFA4613" w14:textId="77777777" w:rsidR="00670733" w:rsidRPr="004D54C4" w:rsidRDefault="004F1BA9" w:rsidP="004D54C4">
            <w:pPr>
              <w:spacing w:before="50" w:after="50"/>
              <w:rPr>
                <w:sz w:val="18"/>
                <w:szCs w:val="18"/>
              </w:rPr>
            </w:pPr>
            <w:r w:rsidRPr="004D54C4">
              <w:rPr>
                <w:sz w:val="18"/>
                <w:szCs w:val="18"/>
              </w:rPr>
              <w:t>U</w:t>
            </w:r>
            <w:r w:rsidR="00670733" w:rsidRPr="004D54C4">
              <w:rPr>
                <w:sz w:val="18"/>
                <w:szCs w:val="18"/>
              </w:rPr>
              <w:t>ses visual programming to move chariot in a straight line in a specified direction and enables the chariot to stop after a given distance or time</w:t>
            </w:r>
            <w:r w:rsidR="004D54C4">
              <w:rPr>
                <w:sz w:val="18"/>
                <w:szCs w:val="18"/>
              </w:rPr>
              <w:t>.</w:t>
            </w:r>
          </w:p>
        </w:tc>
      </w:tr>
      <w:tr w:rsidR="00670733" w:rsidRPr="004D54C4" w14:paraId="4AFA461C" w14:textId="77777777" w:rsidTr="005E6221">
        <w:trPr>
          <w:cantSplit/>
          <w:trHeight w:val="1134"/>
        </w:trPr>
        <w:tc>
          <w:tcPr>
            <w:tcW w:w="615" w:type="dxa"/>
            <w:vMerge w:val="restart"/>
            <w:shd w:val="clear" w:color="auto" w:fill="D9D9D9" w:themeFill="background1" w:themeFillShade="D9"/>
            <w:textDirection w:val="btLr"/>
            <w:vAlign w:val="center"/>
          </w:tcPr>
          <w:p w14:paraId="4AFA4615" w14:textId="77777777" w:rsidR="00670733" w:rsidRPr="004D54C4" w:rsidRDefault="00670733" w:rsidP="004D54C4">
            <w:pPr>
              <w:spacing w:before="50" w:after="50"/>
              <w:ind w:left="113" w:right="113"/>
              <w:jc w:val="center"/>
              <w:rPr>
                <w:b/>
                <w:sz w:val="18"/>
                <w:szCs w:val="18"/>
              </w:rPr>
            </w:pPr>
            <w:r w:rsidRPr="004D54C4">
              <w:rPr>
                <w:b/>
                <w:sz w:val="18"/>
                <w:szCs w:val="18"/>
              </w:rPr>
              <w:t>Mathematics</w:t>
            </w:r>
          </w:p>
        </w:tc>
        <w:tc>
          <w:tcPr>
            <w:tcW w:w="2720" w:type="dxa"/>
            <w:vMerge w:val="restart"/>
            <w:vAlign w:val="center"/>
          </w:tcPr>
          <w:p w14:paraId="4AFA4616" w14:textId="77777777" w:rsidR="00670733" w:rsidRPr="004D54C4" w:rsidRDefault="00670733" w:rsidP="004D54C4">
            <w:pPr>
              <w:spacing w:before="50" w:after="50"/>
              <w:rPr>
                <w:sz w:val="18"/>
                <w:szCs w:val="18"/>
              </w:rPr>
            </w:pPr>
            <w:r w:rsidRPr="004D54C4">
              <w:rPr>
                <w:sz w:val="18"/>
                <w:szCs w:val="18"/>
              </w:rPr>
              <w:t>Use metric units for length….</w:t>
            </w:r>
          </w:p>
        </w:tc>
        <w:tc>
          <w:tcPr>
            <w:tcW w:w="2618" w:type="dxa"/>
            <w:vAlign w:val="center"/>
          </w:tcPr>
          <w:p w14:paraId="4AFA4617" w14:textId="77777777" w:rsidR="00670733" w:rsidRPr="004D54C4" w:rsidRDefault="00670733" w:rsidP="004D54C4">
            <w:pPr>
              <w:spacing w:before="50" w:after="50"/>
              <w:rPr>
                <w:sz w:val="18"/>
                <w:szCs w:val="18"/>
              </w:rPr>
            </w:pPr>
            <w:r w:rsidRPr="004D54C4">
              <w:rPr>
                <w:sz w:val="18"/>
                <w:szCs w:val="18"/>
              </w:rPr>
              <w:t>Reads scales</w:t>
            </w:r>
            <w:r w:rsidR="004D54C4">
              <w:rPr>
                <w:sz w:val="18"/>
                <w:szCs w:val="18"/>
              </w:rPr>
              <w:t>.</w:t>
            </w:r>
          </w:p>
        </w:tc>
        <w:tc>
          <w:tcPr>
            <w:tcW w:w="776" w:type="dxa"/>
            <w:shd w:val="clear" w:color="auto" w:fill="F2F2F2" w:themeFill="background1" w:themeFillShade="F2"/>
            <w:textDirection w:val="btLr"/>
            <w:vAlign w:val="center"/>
          </w:tcPr>
          <w:p w14:paraId="4AFA4618" w14:textId="77777777" w:rsidR="00670733" w:rsidRPr="004D54C4" w:rsidRDefault="00670733" w:rsidP="004D54C4">
            <w:pPr>
              <w:spacing w:before="50" w:after="50"/>
              <w:ind w:left="113" w:right="113"/>
              <w:rPr>
                <w:sz w:val="18"/>
                <w:szCs w:val="18"/>
              </w:rPr>
            </w:pPr>
            <w:r w:rsidRPr="004D54C4">
              <w:rPr>
                <w:sz w:val="18"/>
                <w:szCs w:val="18"/>
              </w:rPr>
              <w:t>Insufficient evidence</w:t>
            </w:r>
          </w:p>
        </w:tc>
        <w:tc>
          <w:tcPr>
            <w:tcW w:w="2202" w:type="dxa"/>
            <w:vAlign w:val="center"/>
          </w:tcPr>
          <w:p w14:paraId="4AFA4619" w14:textId="77777777" w:rsidR="00670733" w:rsidRPr="004D54C4" w:rsidRDefault="00670733" w:rsidP="004D54C4">
            <w:pPr>
              <w:spacing w:before="50" w:after="50"/>
              <w:rPr>
                <w:sz w:val="18"/>
                <w:szCs w:val="18"/>
              </w:rPr>
            </w:pPr>
            <w:r w:rsidRPr="004D54C4">
              <w:rPr>
                <w:sz w:val="18"/>
                <w:szCs w:val="18"/>
              </w:rPr>
              <w:t>Identifies nearest centimetre</w:t>
            </w:r>
            <w:r w:rsidR="004D54C4">
              <w:rPr>
                <w:sz w:val="18"/>
                <w:szCs w:val="18"/>
              </w:rPr>
              <w:t>.</w:t>
            </w:r>
          </w:p>
        </w:tc>
        <w:tc>
          <w:tcPr>
            <w:tcW w:w="2409" w:type="dxa"/>
            <w:vAlign w:val="center"/>
          </w:tcPr>
          <w:p w14:paraId="4AFA461A" w14:textId="77777777" w:rsidR="00670733" w:rsidRPr="004D54C4" w:rsidRDefault="00670733" w:rsidP="004D54C4">
            <w:pPr>
              <w:spacing w:before="50" w:after="50"/>
              <w:rPr>
                <w:sz w:val="18"/>
                <w:szCs w:val="18"/>
              </w:rPr>
            </w:pPr>
            <w:r w:rsidRPr="004D54C4">
              <w:rPr>
                <w:sz w:val="18"/>
                <w:szCs w:val="18"/>
              </w:rPr>
              <w:t>Improves accuracy by taking measurements to nearest millimetre</w:t>
            </w:r>
            <w:r w:rsidR="004D54C4">
              <w:rPr>
                <w:sz w:val="18"/>
                <w:szCs w:val="18"/>
              </w:rPr>
              <w:t>.</w:t>
            </w:r>
          </w:p>
        </w:tc>
        <w:tc>
          <w:tcPr>
            <w:tcW w:w="2268" w:type="dxa"/>
            <w:vAlign w:val="center"/>
          </w:tcPr>
          <w:p w14:paraId="4AFA461B" w14:textId="77777777" w:rsidR="00670733" w:rsidRPr="004D54C4" w:rsidRDefault="00670733" w:rsidP="004D54C4">
            <w:pPr>
              <w:spacing w:before="50" w:after="50"/>
              <w:rPr>
                <w:sz w:val="18"/>
                <w:szCs w:val="18"/>
              </w:rPr>
            </w:pPr>
            <w:r w:rsidRPr="004D54C4">
              <w:rPr>
                <w:sz w:val="18"/>
                <w:szCs w:val="18"/>
              </w:rPr>
              <w:t>Acknowledges uncertainties using scales</w:t>
            </w:r>
            <w:r w:rsidR="004D54C4">
              <w:rPr>
                <w:sz w:val="18"/>
                <w:szCs w:val="18"/>
              </w:rPr>
              <w:t>.</w:t>
            </w:r>
          </w:p>
        </w:tc>
      </w:tr>
      <w:tr w:rsidR="00670733" w:rsidRPr="004D54C4" w14:paraId="4AFA4624" w14:textId="77777777" w:rsidTr="005E6221">
        <w:trPr>
          <w:cantSplit/>
          <w:trHeight w:val="1134"/>
        </w:trPr>
        <w:tc>
          <w:tcPr>
            <w:tcW w:w="615" w:type="dxa"/>
            <w:vMerge/>
            <w:shd w:val="clear" w:color="auto" w:fill="D9D9D9" w:themeFill="background1" w:themeFillShade="D9"/>
            <w:vAlign w:val="center"/>
          </w:tcPr>
          <w:p w14:paraId="4AFA461D" w14:textId="77777777" w:rsidR="00670733" w:rsidRPr="004D54C4" w:rsidRDefault="00670733" w:rsidP="004D54C4">
            <w:pPr>
              <w:spacing w:before="50" w:after="50"/>
              <w:rPr>
                <w:sz w:val="18"/>
                <w:szCs w:val="18"/>
              </w:rPr>
            </w:pPr>
          </w:p>
        </w:tc>
        <w:tc>
          <w:tcPr>
            <w:tcW w:w="2720" w:type="dxa"/>
            <w:vMerge/>
            <w:vAlign w:val="center"/>
          </w:tcPr>
          <w:p w14:paraId="4AFA461E" w14:textId="77777777" w:rsidR="00670733" w:rsidRPr="004D54C4" w:rsidRDefault="00670733" w:rsidP="004D54C4">
            <w:pPr>
              <w:spacing w:before="50" w:after="50"/>
              <w:rPr>
                <w:sz w:val="18"/>
                <w:szCs w:val="18"/>
              </w:rPr>
            </w:pPr>
          </w:p>
        </w:tc>
        <w:tc>
          <w:tcPr>
            <w:tcW w:w="2618" w:type="dxa"/>
            <w:vAlign w:val="center"/>
          </w:tcPr>
          <w:p w14:paraId="4AFA461F" w14:textId="77777777" w:rsidR="00670733" w:rsidRPr="004D54C4" w:rsidRDefault="00670733" w:rsidP="004D54C4">
            <w:pPr>
              <w:spacing w:before="50" w:after="50"/>
              <w:rPr>
                <w:sz w:val="18"/>
                <w:szCs w:val="18"/>
              </w:rPr>
            </w:pPr>
            <w:r w:rsidRPr="004D54C4">
              <w:rPr>
                <w:sz w:val="18"/>
                <w:szCs w:val="18"/>
              </w:rPr>
              <w:t>Selects measurement tool</w:t>
            </w:r>
            <w:r w:rsidR="004D54C4">
              <w:rPr>
                <w:sz w:val="18"/>
                <w:szCs w:val="18"/>
              </w:rPr>
              <w:t>.</w:t>
            </w:r>
          </w:p>
        </w:tc>
        <w:tc>
          <w:tcPr>
            <w:tcW w:w="776" w:type="dxa"/>
            <w:shd w:val="clear" w:color="auto" w:fill="F2F2F2" w:themeFill="background1" w:themeFillShade="F2"/>
            <w:textDirection w:val="btLr"/>
            <w:vAlign w:val="center"/>
          </w:tcPr>
          <w:p w14:paraId="4AFA4620" w14:textId="77777777" w:rsidR="00670733" w:rsidRPr="004D54C4" w:rsidRDefault="00670733" w:rsidP="004D54C4">
            <w:pPr>
              <w:spacing w:before="50" w:after="50"/>
              <w:ind w:left="113" w:right="113"/>
              <w:rPr>
                <w:sz w:val="18"/>
                <w:szCs w:val="18"/>
              </w:rPr>
            </w:pPr>
            <w:r w:rsidRPr="004D54C4">
              <w:rPr>
                <w:sz w:val="18"/>
                <w:szCs w:val="18"/>
              </w:rPr>
              <w:t>Insufficient evidence</w:t>
            </w:r>
          </w:p>
        </w:tc>
        <w:tc>
          <w:tcPr>
            <w:tcW w:w="2202" w:type="dxa"/>
            <w:vAlign w:val="center"/>
          </w:tcPr>
          <w:p w14:paraId="4AFA4621" w14:textId="77777777" w:rsidR="00670733" w:rsidRPr="004D54C4" w:rsidRDefault="00670733" w:rsidP="004D54C4">
            <w:pPr>
              <w:spacing w:before="50" w:after="50"/>
              <w:rPr>
                <w:sz w:val="18"/>
                <w:szCs w:val="18"/>
              </w:rPr>
            </w:pPr>
            <w:r w:rsidRPr="004D54C4">
              <w:rPr>
                <w:sz w:val="18"/>
                <w:szCs w:val="18"/>
              </w:rPr>
              <w:t>Selects a tool to measure length</w:t>
            </w:r>
            <w:r w:rsidR="004D54C4">
              <w:rPr>
                <w:sz w:val="18"/>
                <w:szCs w:val="18"/>
              </w:rPr>
              <w:t>.</w:t>
            </w:r>
          </w:p>
        </w:tc>
        <w:tc>
          <w:tcPr>
            <w:tcW w:w="2409" w:type="dxa"/>
            <w:vAlign w:val="center"/>
          </w:tcPr>
          <w:p w14:paraId="4AFA4622" w14:textId="77777777" w:rsidR="00670733" w:rsidRPr="004D54C4" w:rsidRDefault="00670733" w:rsidP="004D54C4">
            <w:pPr>
              <w:spacing w:before="50" w:after="50"/>
              <w:rPr>
                <w:sz w:val="18"/>
                <w:szCs w:val="18"/>
              </w:rPr>
            </w:pPr>
            <w:r w:rsidRPr="004D54C4">
              <w:rPr>
                <w:sz w:val="18"/>
                <w:szCs w:val="18"/>
              </w:rPr>
              <w:t>Selects a tool taking into consideration length to be measured</w:t>
            </w:r>
            <w:r w:rsidR="004D54C4">
              <w:rPr>
                <w:sz w:val="18"/>
                <w:szCs w:val="18"/>
              </w:rPr>
              <w:t>;</w:t>
            </w:r>
            <w:r w:rsidRPr="004D54C4">
              <w:rPr>
                <w:sz w:val="18"/>
                <w:szCs w:val="18"/>
              </w:rPr>
              <w:t xml:space="preserve"> e.g. metre rule</w:t>
            </w:r>
            <w:r w:rsidR="004D54C4">
              <w:rPr>
                <w:sz w:val="18"/>
                <w:szCs w:val="18"/>
              </w:rPr>
              <w:t>.</w:t>
            </w:r>
          </w:p>
        </w:tc>
        <w:tc>
          <w:tcPr>
            <w:tcW w:w="2268" w:type="dxa"/>
            <w:vAlign w:val="center"/>
          </w:tcPr>
          <w:p w14:paraId="4AFA4623" w14:textId="77777777" w:rsidR="00670733" w:rsidRPr="004D54C4" w:rsidRDefault="00670733" w:rsidP="004D54C4">
            <w:pPr>
              <w:spacing w:before="50" w:after="50"/>
              <w:rPr>
                <w:sz w:val="18"/>
                <w:szCs w:val="18"/>
              </w:rPr>
            </w:pPr>
            <w:r w:rsidRPr="004D54C4">
              <w:rPr>
                <w:sz w:val="18"/>
                <w:szCs w:val="18"/>
              </w:rPr>
              <w:t>Selects a tool with precision of measurement required</w:t>
            </w:r>
            <w:r w:rsidR="004D54C4">
              <w:rPr>
                <w:sz w:val="18"/>
                <w:szCs w:val="18"/>
              </w:rPr>
              <w:t>;</w:t>
            </w:r>
            <w:r w:rsidRPr="004D54C4">
              <w:rPr>
                <w:sz w:val="18"/>
                <w:szCs w:val="18"/>
              </w:rPr>
              <w:t xml:space="preserve"> e.g. tape measure with graduated scale</w:t>
            </w:r>
            <w:r w:rsidR="004D54C4">
              <w:rPr>
                <w:sz w:val="18"/>
                <w:szCs w:val="18"/>
              </w:rPr>
              <w:t>.</w:t>
            </w:r>
          </w:p>
        </w:tc>
      </w:tr>
      <w:tr w:rsidR="00670733" w:rsidRPr="004D54C4" w14:paraId="4AFA462C" w14:textId="77777777" w:rsidTr="005E6221">
        <w:trPr>
          <w:cantSplit/>
          <w:trHeight w:val="1134"/>
        </w:trPr>
        <w:tc>
          <w:tcPr>
            <w:tcW w:w="615" w:type="dxa"/>
            <w:vMerge/>
            <w:shd w:val="clear" w:color="auto" w:fill="D9D9D9" w:themeFill="background1" w:themeFillShade="D9"/>
            <w:vAlign w:val="center"/>
          </w:tcPr>
          <w:p w14:paraId="4AFA4625" w14:textId="77777777" w:rsidR="00670733" w:rsidRPr="004D54C4" w:rsidRDefault="00670733" w:rsidP="004D54C4">
            <w:pPr>
              <w:spacing w:before="50" w:after="50"/>
              <w:rPr>
                <w:sz w:val="18"/>
                <w:szCs w:val="18"/>
              </w:rPr>
            </w:pPr>
          </w:p>
        </w:tc>
        <w:tc>
          <w:tcPr>
            <w:tcW w:w="2720" w:type="dxa"/>
            <w:vAlign w:val="center"/>
          </w:tcPr>
          <w:p w14:paraId="4AFA4626" w14:textId="77777777" w:rsidR="00670733" w:rsidRPr="004D54C4" w:rsidRDefault="00670733" w:rsidP="004D54C4">
            <w:pPr>
              <w:spacing w:before="50" w:after="50"/>
              <w:rPr>
                <w:sz w:val="18"/>
                <w:szCs w:val="18"/>
              </w:rPr>
            </w:pPr>
            <w:r w:rsidRPr="004D54C4">
              <w:rPr>
                <w:sz w:val="18"/>
                <w:szCs w:val="18"/>
              </w:rPr>
              <w:t>Use scaled instruments to measure length…of …objects.</w:t>
            </w:r>
          </w:p>
        </w:tc>
        <w:tc>
          <w:tcPr>
            <w:tcW w:w="2618" w:type="dxa"/>
            <w:vAlign w:val="center"/>
          </w:tcPr>
          <w:p w14:paraId="4AFA4627" w14:textId="77777777" w:rsidR="00670733" w:rsidRPr="004D54C4" w:rsidRDefault="00670733" w:rsidP="004D54C4">
            <w:pPr>
              <w:spacing w:before="50" w:after="50"/>
              <w:rPr>
                <w:sz w:val="18"/>
                <w:szCs w:val="18"/>
              </w:rPr>
            </w:pPr>
            <w:r w:rsidRPr="004D54C4">
              <w:rPr>
                <w:sz w:val="18"/>
                <w:szCs w:val="18"/>
              </w:rPr>
              <w:t>Uses a graduated scale marking to measure the distance to be travelled by the chariot</w:t>
            </w:r>
            <w:r w:rsidR="004D54C4">
              <w:rPr>
                <w:sz w:val="18"/>
                <w:szCs w:val="18"/>
              </w:rPr>
              <w:t>.</w:t>
            </w:r>
          </w:p>
        </w:tc>
        <w:tc>
          <w:tcPr>
            <w:tcW w:w="776" w:type="dxa"/>
            <w:shd w:val="clear" w:color="auto" w:fill="F2F2F2" w:themeFill="background1" w:themeFillShade="F2"/>
            <w:textDirection w:val="btLr"/>
            <w:vAlign w:val="center"/>
          </w:tcPr>
          <w:p w14:paraId="4AFA4628" w14:textId="77777777" w:rsidR="00670733" w:rsidRPr="004D54C4" w:rsidRDefault="00670733" w:rsidP="004D54C4">
            <w:pPr>
              <w:spacing w:before="50" w:after="50"/>
              <w:ind w:left="113" w:right="113"/>
              <w:rPr>
                <w:sz w:val="18"/>
                <w:szCs w:val="18"/>
              </w:rPr>
            </w:pPr>
            <w:r w:rsidRPr="004D54C4">
              <w:rPr>
                <w:sz w:val="18"/>
                <w:szCs w:val="18"/>
              </w:rPr>
              <w:t>Insufficient evidence</w:t>
            </w:r>
          </w:p>
        </w:tc>
        <w:tc>
          <w:tcPr>
            <w:tcW w:w="2202" w:type="dxa"/>
            <w:vAlign w:val="center"/>
          </w:tcPr>
          <w:p w14:paraId="4AFA4629" w14:textId="77777777" w:rsidR="00670733" w:rsidRPr="004D54C4" w:rsidRDefault="00670733" w:rsidP="004D54C4">
            <w:pPr>
              <w:spacing w:before="50" w:after="50"/>
              <w:rPr>
                <w:sz w:val="18"/>
                <w:szCs w:val="18"/>
              </w:rPr>
            </w:pPr>
            <w:r w:rsidRPr="004D54C4">
              <w:rPr>
                <w:sz w:val="18"/>
                <w:szCs w:val="18"/>
              </w:rPr>
              <w:t>Uses a 30 cm ruler to measure length of chariot race</w:t>
            </w:r>
            <w:r w:rsidR="004D54C4">
              <w:rPr>
                <w:sz w:val="18"/>
                <w:szCs w:val="18"/>
              </w:rPr>
              <w:t>.</w:t>
            </w:r>
          </w:p>
        </w:tc>
        <w:tc>
          <w:tcPr>
            <w:tcW w:w="2409" w:type="dxa"/>
            <w:vAlign w:val="center"/>
          </w:tcPr>
          <w:p w14:paraId="4AFA462A" w14:textId="77777777" w:rsidR="00670733" w:rsidRPr="004D54C4" w:rsidRDefault="00670733" w:rsidP="004D54C4">
            <w:pPr>
              <w:spacing w:before="50" w:after="50"/>
              <w:rPr>
                <w:sz w:val="18"/>
                <w:szCs w:val="18"/>
              </w:rPr>
            </w:pPr>
            <w:r w:rsidRPr="004D54C4">
              <w:rPr>
                <w:sz w:val="18"/>
                <w:szCs w:val="18"/>
              </w:rPr>
              <w:t>Uses a meter ruler to measure length of chariot race</w:t>
            </w:r>
            <w:r w:rsidR="004D54C4">
              <w:rPr>
                <w:sz w:val="18"/>
                <w:szCs w:val="18"/>
              </w:rPr>
              <w:t>.</w:t>
            </w:r>
          </w:p>
        </w:tc>
        <w:tc>
          <w:tcPr>
            <w:tcW w:w="2268" w:type="dxa"/>
            <w:vAlign w:val="center"/>
          </w:tcPr>
          <w:p w14:paraId="4AFA462B" w14:textId="77777777" w:rsidR="00670733" w:rsidRPr="004D54C4" w:rsidRDefault="00670733" w:rsidP="004D54C4">
            <w:pPr>
              <w:spacing w:before="50" w:after="50"/>
              <w:rPr>
                <w:sz w:val="18"/>
                <w:szCs w:val="18"/>
              </w:rPr>
            </w:pPr>
            <w:r w:rsidRPr="004D54C4">
              <w:rPr>
                <w:sz w:val="18"/>
                <w:szCs w:val="18"/>
              </w:rPr>
              <w:t>Uses a tape measure to measure length of chariot race</w:t>
            </w:r>
            <w:r w:rsidR="004D54C4">
              <w:rPr>
                <w:sz w:val="18"/>
                <w:szCs w:val="18"/>
              </w:rPr>
              <w:t>.</w:t>
            </w:r>
          </w:p>
        </w:tc>
      </w:tr>
    </w:tbl>
    <w:p w14:paraId="4AFA462D" w14:textId="77777777" w:rsidR="00860B08" w:rsidRDefault="00860B08" w:rsidP="005F5B0E">
      <w:pPr>
        <w:spacing w:before="240" w:after="0"/>
        <w:rPr>
          <w:rFonts w:cstheme="minorHAnsi"/>
          <w:b/>
        </w:rPr>
      </w:pPr>
    </w:p>
    <w:p w14:paraId="4AFA462E" w14:textId="77777777" w:rsidR="00AF33AA" w:rsidRDefault="00AF33AA">
      <w:pPr>
        <w:rPr>
          <w:rFonts w:cstheme="minorHAnsi"/>
          <w:b/>
        </w:rPr>
        <w:sectPr w:rsidR="00AF33AA" w:rsidSect="00AF33AA">
          <w:pgSz w:w="16838" w:h="11906" w:orient="landscape"/>
          <w:pgMar w:top="1440" w:right="1440" w:bottom="1440" w:left="1440" w:header="708" w:footer="708" w:gutter="0"/>
          <w:cols w:space="708"/>
          <w:docGrid w:linePitch="360"/>
        </w:sectPr>
      </w:pPr>
      <w:r>
        <w:rPr>
          <w:rFonts w:cstheme="minorHAnsi"/>
          <w:b/>
        </w:rPr>
        <w:br w:type="page"/>
      </w:r>
    </w:p>
    <w:p w14:paraId="4AFA462F" w14:textId="77777777" w:rsidR="00390EB9" w:rsidRPr="005E6221" w:rsidRDefault="00D72541" w:rsidP="00390EB9">
      <w:pPr>
        <w:spacing w:before="240" w:after="120"/>
        <w:rPr>
          <w:rFonts w:ascii="Arial" w:hAnsi="Arial" w:cs="Arial"/>
          <w:b/>
          <w:color w:val="0096DF" w:themeColor="accent1"/>
          <w:sz w:val="24"/>
        </w:rPr>
      </w:pPr>
      <w:r w:rsidRPr="005E6221">
        <w:rPr>
          <w:rFonts w:ascii="Arial" w:hAnsi="Arial" w:cs="Arial"/>
          <w:b/>
          <w:color w:val="0096DF" w:themeColor="accent1"/>
          <w:sz w:val="24"/>
        </w:rPr>
        <w:lastRenderedPageBreak/>
        <w:t>Additional resources/r</w:t>
      </w:r>
      <w:r w:rsidR="00390EB9" w:rsidRPr="005E6221">
        <w:rPr>
          <w:rFonts w:ascii="Arial" w:hAnsi="Arial" w:cs="Arial"/>
          <w:b/>
          <w:color w:val="0096DF" w:themeColor="accent1"/>
          <w:sz w:val="24"/>
        </w:rPr>
        <w:t>eferences</w:t>
      </w:r>
    </w:p>
    <w:tbl>
      <w:tblPr>
        <w:tblStyle w:val="TableGrid"/>
        <w:tblW w:w="0" w:type="auto"/>
        <w:tblInd w:w="108" w:type="dxa"/>
        <w:tblLook w:val="04A0" w:firstRow="1" w:lastRow="0" w:firstColumn="1" w:lastColumn="0" w:noHBand="0" w:noVBand="1"/>
      </w:tblPr>
      <w:tblGrid>
        <w:gridCol w:w="9134"/>
      </w:tblGrid>
      <w:tr w:rsidR="00390EB9" w14:paraId="4AFA4632" w14:textId="77777777" w:rsidTr="00390EB9">
        <w:tc>
          <w:tcPr>
            <w:tcW w:w="9134" w:type="dxa"/>
          </w:tcPr>
          <w:p w14:paraId="4AFA4630" w14:textId="77777777" w:rsidR="00390EB9" w:rsidRDefault="00390EB9" w:rsidP="00390EB9">
            <w:pPr>
              <w:spacing w:before="120" w:after="120"/>
              <w:rPr>
                <w:rFonts w:cstheme="minorHAnsi"/>
                <w:i/>
              </w:rPr>
            </w:pPr>
            <w:r w:rsidRPr="00D72541">
              <w:rPr>
                <w:rFonts w:cstheme="minorHAnsi"/>
                <w:i/>
              </w:rPr>
              <w:t>This YouTube clip shows an example of how you may set up your chariot horse races and differe</w:t>
            </w:r>
            <w:r>
              <w:rPr>
                <w:rFonts w:cstheme="minorHAnsi"/>
                <w:i/>
              </w:rPr>
              <w:t>nt examples of chariot designs.</w:t>
            </w:r>
          </w:p>
          <w:p w14:paraId="4AFA4631" w14:textId="77777777" w:rsidR="00390EB9" w:rsidRPr="001D310A" w:rsidRDefault="00390EB9" w:rsidP="001D310A">
            <w:pPr>
              <w:pStyle w:val="ListParagraph"/>
              <w:numPr>
                <w:ilvl w:val="0"/>
                <w:numId w:val="41"/>
              </w:numPr>
              <w:spacing w:before="120" w:after="120"/>
              <w:rPr>
                <w:rFonts w:cstheme="minorHAnsi"/>
              </w:rPr>
            </w:pPr>
            <w:r w:rsidRPr="001D310A">
              <w:rPr>
                <w:rFonts w:cstheme="minorHAnsi"/>
              </w:rPr>
              <w:t xml:space="preserve">Chariot example video: </w:t>
            </w:r>
            <w:hyperlink r:id="rId34" w:history="1">
              <w:r w:rsidRPr="001D310A">
                <w:rPr>
                  <w:rStyle w:val="Hyperlink"/>
                  <w:rFonts w:cstheme="minorHAnsi"/>
                </w:rPr>
                <w:t>www.youtube.com/watch?v=rOWBDdxw1wY</w:t>
              </w:r>
            </w:hyperlink>
          </w:p>
        </w:tc>
      </w:tr>
      <w:tr w:rsidR="00390EB9" w14:paraId="4AFA4635" w14:textId="77777777" w:rsidTr="00390EB9">
        <w:tc>
          <w:tcPr>
            <w:tcW w:w="9134" w:type="dxa"/>
          </w:tcPr>
          <w:p w14:paraId="4AFA4633" w14:textId="77777777" w:rsidR="00390EB9" w:rsidRDefault="00390EB9" w:rsidP="00390EB9">
            <w:pPr>
              <w:spacing w:before="120" w:after="120"/>
              <w:rPr>
                <w:rFonts w:cstheme="minorHAnsi"/>
                <w:i/>
              </w:rPr>
            </w:pPr>
            <w:r w:rsidRPr="0032216E">
              <w:rPr>
                <w:rFonts w:cstheme="minorHAnsi"/>
                <w:i/>
              </w:rPr>
              <w:t>This website provides information on what a chariot is and how it has been used in the past.</w:t>
            </w:r>
          </w:p>
          <w:p w14:paraId="4AFA4634" w14:textId="77777777" w:rsidR="00390EB9" w:rsidRPr="001D310A" w:rsidRDefault="00390EB9" w:rsidP="001D310A">
            <w:pPr>
              <w:pStyle w:val="ListParagraph"/>
              <w:numPr>
                <w:ilvl w:val="0"/>
                <w:numId w:val="41"/>
              </w:numPr>
              <w:spacing w:before="120" w:after="120"/>
              <w:rPr>
                <w:rFonts w:cstheme="minorHAnsi"/>
                <w:color w:val="FF0000"/>
              </w:rPr>
            </w:pPr>
            <w:r w:rsidRPr="001D310A">
              <w:rPr>
                <w:rFonts w:cstheme="minorHAnsi"/>
              </w:rPr>
              <w:t xml:space="preserve">Chariot research website: </w:t>
            </w:r>
            <w:hyperlink r:id="rId35" w:history="1">
              <w:r w:rsidRPr="001D310A">
                <w:rPr>
                  <w:rStyle w:val="Hyperlink"/>
                  <w:rFonts w:cstheme="minorHAnsi"/>
                </w:rPr>
                <w:t>www.ancient.eu/chariot/</w:t>
              </w:r>
            </w:hyperlink>
          </w:p>
        </w:tc>
      </w:tr>
      <w:tr w:rsidR="00390EB9" w14:paraId="4AFA4638" w14:textId="77777777" w:rsidTr="00390EB9">
        <w:tc>
          <w:tcPr>
            <w:tcW w:w="9134" w:type="dxa"/>
          </w:tcPr>
          <w:p w14:paraId="4AFA4636" w14:textId="77777777" w:rsidR="00390EB9" w:rsidRDefault="00390EB9" w:rsidP="00390EB9">
            <w:pPr>
              <w:spacing w:before="120" w:after="120"/>
              <w:rPr>
                <w:rFonts w:cstheme="minorHAnsi"/>
                <w:i/>
              </w:rPr>
            </w:pPr>
            <w:r w:rsidRPr="0032216E">
              <w:rPr>
                <w:rFonts w:cstheme="minorHAnsi"/>
                <w:i/>
              </w:rPr>
              <w:t>This website provides information on what a chariot is and ho</w:t>
            </w:r>
            <w:r>
              <w:rPr>
                <w:rFonts w:cstheme="minorHAnsi"/>
                <w:i/>
              </w:rPr>
              <w:t>w it has been used in the past.</w:t>
            </w:r>
          </w:p>
          <w:p w14:paraId="4AFA4637" w14:textId="77777777" w:rsidR="00390EB9" w:rsidRPr="001D310A" w:rsidRDefault="00390EB9" w:rsidP="001D310A">
            <w:pPr>
              <w:pStyle w:val="ListParagraph"/>
              <w:numPr>
                <w:ilvl w:val="0"/>
                <w:numId w:val="41"/>
              </w:numPr>
              <w:spacing w:before="120" w:after="120"/>
              <w:rPr>
                <w:rFonts w:cstheme="minorHAnsi"/>
                <w:color w:val="FF0000"/>
              </w:rPr>
            </w:pPr>
            <w:r w:rsidRPr="001D310A">
              <w:rPr>
                <w:rFonts w:cstheme="minorHAnsi"/>
              </w:rPr>
              <w:t>Chariot research website:</w:t>
            </w:r>
            <w:r w:rsidRPr="001D310A">
              <w:rPr>
                <w:rFonts w:cstheme="minorHAnsi"/>
                <w:color w:val="FF0000"/>
              </w:rPr>
              <w:t xml:space="preserve"> </w:t>
            </w:r>
            <w:hyperlink r:id="rId36" w:history="1">
              <w:r w:rsidRPr="001D310A">
                <w:rPr>
                  <w:rStyle w:val="Hyperlink"/>
                  <w:rFonts w:cstheme="minorHAnsi"/>
                </w:rPr>
                <w:t>www.britannica.com/technology/chariot</w:t>
              </w:r>
            </w:hyperlink>
          </w:p>
        </w:tc>
      </w:tr>
      <w:tr w:rsidR="00390EB9" w14:paraId="4AFA463C" w14:textId="77777777" w:rsidTr="00390EB9">
        <w:tc>
          <w:tcPr>
            <w:tcW w:w="9134" w:type="dxa"/>
          </w:tcPr>
          <w:p w14:paraId="4AFA4639" w14:textId="77777777" w:rsidR="00390EB9" w:rsidRDefault="00390EB9" w:rsidP="00390EB9">
            <w:pPr>
              <w:spacing w:before="120" w:after="120"/>
              <w:rPr>
                <w:rFonts w:cstheme="minorHAnsi"/>
              </w:rPr>
            </w:pPr>
            <w:r>
              <w:rPr>
                <w:rFonts w:cstheme="minorHAnsi"/>
              </w:rPr>
              <w:t xml:space="preserve">SCAMPER technique </w:t>
            </w:r>
          </w:p>
          <w:p w14:paraId="4AFA463A" w14:textId="77777777" w:rsidR="001D310A" w:rsidRDefault="00390EB9" w:rsidP="00390EB9">
            <w:pPr>
              <w:pStyle w:val="ListParagraph"/>
              <w:numPr>
                <w:ilvl w:val="0"/>
                <w:numId w:val="41"/>
              </w:numPr>
              <w:spacing w:before="120" w:after="120"/>
              <w:rPr>
                <w:rFonts w:cstheme="minorHAnsi"/>
              </w:rPr>
            </w:pPr>
            <w:r w:rsidRPr="001D310A">
              <w:rPr>
                <w:rFonts w:cstheme="minorHAnsi"/>
              </w:rPr>
              <w:t>This PDF provide information about the SCAMPER thinking technique.</w:t>
            </w:r>
          </w:p>
          <w:p w14:paraId="4AFA463B" w14:textId="77777777" w:rsidR="00390EB9" w:rsidRPr="001D310A" w:rsidRDefault="002A34DE" w:rsidP="001D310A">
            <w:pPr>
              <w:pStyle w:val="ListParagraph"/>
              <w:spacing w:before="120" w:after="120"/>
              <w:rPr>
                <w:rFonts w:cstheme="minorHAnsi"/>
              </w:rPr>
            </w:pPr>
            <w:hyperlink r:id="rId37" w:history="1">
              <w:r w:rsidR="00390EB9" w:rsidRPr="001D310A">
                <w:rPr>
                  <w:rStyle w:val="Hyperlink"/>
                  <w:rFonts w:cstheme="minorHAnsi"/>
                </w:rPr>
                <w:t>www.phf.org/resourcestools/Documents/The_SCAMPER_Technique_Tool.pdf</w:t>
              </w:r>
            </w:hyperlink>
          </w:p>
        </w:tc>
      </w:tr>
      <w:tr w:rsidR="00390EB9" w14:paraId="4AFA4640" w14:textId="77777777" w:rsidTr="00390EB9">
        <w:tc>
          <w:tcPr>
            <w:tcW w:w="9134" w:type="dxa"/>
          </w:tcPr>
          <w:p w14:paraId="4AFA463D" w14:textId="77777777" w:rsidR="00390EB9" w:rsidRDefault="00390EB9" w:rsidP="00390EB9">
            <w:pPr>
              <w:spacing w:before="120" w:after="120"/>
              <w:rPr>
                <w:rFonts w:cstheme="minorHAnsi"/>
              </w:rPr>
            </w:pPr>
            <w:proofErr w:type="spellStart"/>
            <w:r>
              <w:rPr>
                <w:rFonts w:cstheme="minorHAnsi"/>
              </w:rPr>
              <w:t>Sphero</w:t>
            </w:r>
            <w:proofErr w:type="spellEnd"/>
          </w:p>
          <w:p w14:paraId="4AFA463E" w14:textId="77777777" w:rsidR="001D310A" w:rsidRDefault="00CA39CF" w:rsidP="00390EB9">
            <w:pPr>
              <w:pStyle w:val="ListParagraph"/>
              <w:numPr>
                <w:ilvl w:val="0"/>
                <w:numId w:val="41"/>
              </w:numPr>
              <w:spacing w:before="120" w:after="120"/>
              <w:rPr>
                <w:rFonts w:cstheme="minorHAnsi"/>
              </w:rPr>
            </w:pPr>
            <w:r w:rsidRPr="001D310A">
              <w:rPr>
                <w:rFonts w:cstheme="minorHAnsi"/>
              </w:rPr>
              <w:t>This website (American-</w:t>
            </w:r>
            <w:r w:rsidR="00390EB9" w:rsidRPr="001D310A">
              <w:rPr>
                <w:rFonts w:cstheme="minorHAnsi"/>
              </w:rPr>
              <w:t xml:space="preserve">based) provides information about the </w:t>
            </w:r>
            <w:proofErr w:type="spellStart"/>
            <w:r w:rsidR="00390EB9" w:rsidRPr="001D310A">
              <w:rPr>
                <w:rFonts w:cstheme="minorHAnsi"/>
              </w:rPr>
              <w:t>Sphero</w:t>
            </w:r>
            <w:proofErr w:type="spellEnd"/>
            <w:r w:rsidR="00390EB9" w:rsidRPr="001D310A">
              <w:rPr>
                <w:rFonts w:cstheme="minorHAnsi"/>
              </w:rPr>
              <w:t xml:space="preserve"> robot and accessories you can purchase. It does include some information and links of how it can be used in educational settings.</w:t>
            </w:r>
          </w:p>
          <w:p w14:paraId="4AFA463F" w14:textId="77777777" w:rsidR="00390EB9" w:rsidRPr="001D310A" w:rsidRDefault="002A34DE" w:rsidP="001D310A">
            <w:pPr>
              <w:pStyle w:val="ListParagraph"/>
              <w:spacing w:before="120" w:after="120"/>
              <w:rPr>
                <w:rFonts w:cstheme="minorHAnsi"/>
              </w:rPr>
            </w:pPr>
            <w:hyperlink r:id="rId38" w:history="1">
              <w:r w:rsidR="00390EB9" w:rsidRPr="001D310A">
                <w:rPr>
                  <w:rStyle w:val="Hyperlink"/>
                  <w:rFonts w:cstheme="minorHAnsi"/>
                </w:rPr>
                <w:t>www.sphero.com/</w:t>
              </w:r>
            </w:hyperlink>
            <w:r w:rsidR="004D54C4" w:rsidRPr="001D310A">
              <w:rPr>
                <w:rFonts w:cstheme="minorHAnsi"/>
              </w:rPr>
              <w:t xml:space="preserve"> </w:t>
            </w:r>
          </w:p>
        </w:tc>
      </w:tr>
      <w:tr w:rsidR="004D54C4" w14:paraId="4AFA4644" w14:textId="77777777" w:rsidTr="00390EB9">
        <w:tc>
          <w:tcPr>
            <w:tcW w:w="9134" w:type="dxa"/>
          </w:tcPr>
          <w:p w14:paraId="4AFA4641" w14:textId="77777777" w:rsidR="004D54C4" w:rsidRDefault="004D54C4" w:rsidP="004D54C4">
            <w:pPr>
              <w:spacing w:before="120" w:after="120"/>
              <w:rPr>
                <w:rFonts w:cstheme="minorHAnsi"/>
              </w:rPr>
            </w:pPr>
            <w:proofErr w:type="spellStart"/>
            <w:r w:rsidRPr="00D72541">
              <w:rPr>
                <w:rFonts w:cstheme="minorHAnsi"/>
              </w:rPr>
              <w:t>Sphero</w:t>
            </w:r>
            <w:proofErr w:type="spellEnd"/>
            <w:r w:rsidRPr="00D72541">
              <w:rPr>
                <w:rFonts w:cstheme="minorHAnsi"/>
              </w:rPr>
              <w:t xml:space="preserve"> </w:t>
            </w:r>
            <w:proofErr w:type="spellStart"/>
            <w:r w:rsidRPr="00D72541">
              <w:rPr>
                <w:rFonts w:cstheme="minorHAnsi"/>
              </w:rPr>
              <w:t>Edu</w:t>
            </w:r>
            <w:proofErr w:type="spellEnd"/>
            <w:r w:rsidRPr="00D72541">
              <w:rPr>
                <w:rFonts w:cstheme="minorHAnsi"/>
              </w:rPr>
              <w:t xml:space="preserve"> app</w:t>
            </w:r>
          </w:p>
          <w:p w14:paraId="4AFA4642" w14:textId="77777777" w:rsidR="001D310A" w:rsidRDefault="004D54C4" w:rsidP="004D54C4">
            <w:pPr>
              <w:pStyle w:val="ListParagraph"/>
              <w:numPr>
                <w:ilvl w:val="0"/>
                <w:numId w:val="41"/>
              </w:numPr>
              <w:spacing w:before="120" w:after="120"/>
              <w:rPr>
                <w:rFonts w:cstheme="minorHAnsi"/>
              </w:rPr>
            </w:pPr>
            <w:r w:rsidRPr="001D310A">
              <w:rPr>
                <w:rFonts w:cstheme="minorHAnsi"/>
              </w:rPr>
              <w:t xml:space="preserve">This website provides information about the app that can be used to program the </w:t>
            </w:r>
            <w:proofErr w:type="spellStart"/>
            <w:r w:rsidRPr="001D310A">
              <w:rPr>
                <w:rFonts w:cstheme="minorHAnsi"/>
              </w:rPr>
              <w:t>Sphero</w:t>
            </w:r>
            <w:proofErr w:type="spellEnd"/>
            <w:r w:rsidRPr="001D310A">
              <w:rPr>
                <w:rFonts w:cstheme="minorHAnsi"/>
              </w:rPr>
              <w:t xml:space="preserve"> robot.</w:t>
            </w:r>
          </w:p>
          <w:p w14:paraId="4AFA4643" w14:textId="77777777" w:rsidR="004D54C4" w:rsidRPr="001D310A" w:rsidRDefault="002A34DE" w:rsidP="001D310A">
            <w:pPr>
              <w:pStyle w:val="ListParagraph"/>
              <w:spacing w:before="120" w:after="120"/>
              <w:rPr>
                <w:rFonts w:cstheme="minorHAnsi"/>
              </w:rPr>
            </w:pPr>
            <w:hyperlink r:id="rId39" w:history="1">
              <w:r w:rsidR="004D54C4" w:rsidRPr="001D310A">
                <w:rPr>
                  <w:rStyle w:val="Hyperlink"/>
                  <w:rFonts w:cstheme="minorHAnsi"/>
                </w:rPr>
                <w:t>https://itunes.apple.com/au/app/sphero-edu-coding-for-sphero-robots/id1017847674?mt=8</w:t>
              </w:r>
            </w:hyperlink>
          </w:p>
        </w:tc>
      </w:tr>
    </w:tbl>
    <w:p w14:paraId="4AFA4645" w14:textId="77777777" w:rsidR="00F4582C" w:rsidRDefault="00F4582C">
      <w:pPr>
        <w:rPr>
          <w:rFonts w:cstheme="minorHAnsi"/>
          <w:i/>
        </w:rPr>
      </w:pPr>
      <w:r>
        <w:rPr>
          <w:rFonts w:cstheme="minorHAnsi"/>
          <w:i/>
        </w:rPr>
        <w:br w:type="page"/>
      </w:r>
    </w:p>
    <w:p w14:paraId="4AFA4646" w14:textId="77777777" w:rsidR="009F1BC0" w:rsidRPr="009F1BC0" w:rsidRDefault="00636C0C" w:rsidP="009F1BC0">
      <w:pPr>
        <w:keepNext/>
        <w:jc w:val="right"/>
        <w:rPr>
          <w:rFonts w:ascii="Arial" w:hAnsi="Arial" w:cs="Arial"/>
          <w:b/>
          <w:sz w:val="24"/>
          <w:szCs w:val="40"/>
        </w:rPr>
      </w:pPr>
      <w:r w:rsidRPr="009F1BC0">
        <w:rPr>
          <w:rFonts w:ascii="Arial" w:hAnsi="Arial" w:cs="Arial"/>
          <w:b/>
          <w:sz w:val="24"/>
          <w:szCs w:val="40"/>
        </w:rPr>
        <w:lastRenderedPageBreak/>
        <w:t>Appen</w:t>
      </w:r>
      <w:r w:rsidR="009F1BC0" w:rsidRPr="009F1BC0">
        <w:rPr>
          <w:rFonts w:ascii="Arial" w:hAnsi="Arial" w:cs="Arial"/>
          <w:b/>
          <w:sz w:val="24"/>
          <w:szCs w:val="40"/>
        </w:rPr>
        <w:t>dix 1</w:t>
      </w:r>
    </w:p>
    <w:p w14:paraId="4AFA4647" w14:textId="77777777" w:rsidR="00636C0C" w:rsidRDefault="00636C0C" w:rsidP="00636C0C">
      <w:pPr>
        <w:keepNext/>
        <w:jc w:val="both"/>
        <w:rPr>
          <w:rFonts w:ascii="Arial" w:hAnsi="Arial" w:cs="Arial"/>
          <w:b/>
          <w:sz w:val="40"/>
          <w:szCs w:val="40"/>
        </w:rPr>
      </w:pPr>
      <w:r w:rsidRPr="00636C0C">
        <w:rPr>
          <w:rFonts w:ascii="Arial" w:hAnsi="Arial" w:cs="Arial"/>
          <w:b/>
          <w:sz w:val="40"/>
          <w:szCs w:val="40"/>
        </w:rPr>
        <w:t>Design brief</w:t>
      </w:r>
    </w:p>
    <w:p w14:paraId="4AFA4648" w14:textId="77777777" w:rsidR="00F4582C" w:rsidRPr="009F1BC0" w:rsidRDefault="00F4582C" w:rsidP="00F4582C">
      <w:pPr>
        <w:keepNext/>
        <w:jc w:val="both"/>
        <w:rPr>
          <w:rFonts w:ascii="Arial" w:hAnsi="Arial" w:cs="Arial"/>
          <w:sz w:val="24"/>
          <w:szCs w:val="24"/>
        </w:rPr>
      </w:pPr>
      <w:r w:rsidRPr="009F1BC0">
        <w:rPr>
          <w:rFonts w:ascii="Arial" w:hAnsi="Arial" w:cs="Arial"/>
          <w:sz w:val="24"/>
          <w:szCs w:val="24"/>
        </w:rPr>
        <w:t>With a partner, design and produce a chariot</w:t>
      </w:r>
      <w:r w:rsidRPr="009F1BC0">
        <w:rPr>
          <w:sz w:val="24"/>
          <w:szCs w:val="24"/>
        </w:rPr>
        <w:t xml:space="preserve"> </w:t>
      </w:r>
      <w:r w:rsidRPr="009F1BC0">
        <w:rPr>
          <w:rFonts w:ascii="Arial" w:hAnsi="Arial" w:cs="Arial"/>
          <w:sz w:val="24"/>
          <w:szCs w:val="24"/>
        </w:rPr>
        <w:t>in a 60 minute session to compete in a race against other chariots</w:t>
      </w:r>
      <w:r w:rsidR="00390EB9">
        <w:rPr>
          <w:rFonts w:ascii="Arial" w:hAnsi="Arial" w:cs="Arial"/>
          <w:sz w:val="24"/>
          <w:szCs w:val="24"/>
        </w:rPr>
        <w:t>. P</w:t>
      </w:r>
      <w:r w:rsidRPr="009F1BC0">
        <w:rPr>
          <w:rFonts w:ascii="Arial" w:hAnsi="Arial" w:cs="Arial"/>
          <w:sz w:val="24"/>
          <w:szCs w:val="24"/>
        </w:rPr>
        <w:t>rogram a robot (</w:t>
      </w:r>
      <w:proofErr w:type="spellStart"/>
      <w:r w:rsidRPr="009F1BC0">
        <w:rPr>
          <w:rFonts w:ascii="Arial" w:hAnsi="Arial" w:cs="Arial"/>
          <w:sz w:val="24"/>
          <w:szCs w:val="24"/>
        </w:rPr>
        <w:t>Sphero</w:t>
      </w:r>
      <w:proofErr w:type="spellEnd"/>
      <w:r w:rsidRPr="009F1BC0">
        <w:rPr>
          <w:rFonts w:ascii="Arial" w:hAnsi="Arial" w:cs="Arial"/>
          <w:sz w:val="24"/>
          <w:szCs w:val="24"/>
        </w:rPr>
        <w:t xml:space="preserve">) that successfully moves the chariot over the distance of one metre. (The distance determined can be based on the amount of appropriate space you have but a minimum of 1 metre is recommended). The chariot must have a surface area no larger than an A4 piece of paper and be produced with basic craft materials.  </w:t>
      </w:r>
    </w:p>
    <w:p w14:paraId="4AFA4649" w14:textId="77777777" w:rsidR="00F4582C" w:rsidRPr="00390EB9" w:rsidRDefault="00F4582C" w:rsidP="00390EB9"/>
    <w:p w14:paraId="4AFA464A" w14:textId="77777777" w:rsidR="00390EB9" w:rsidRPr="00390EB9" w:rsidRDefault="00390EB9" w:rsidP="00390EB9">
      <w:pPr>
        <w:sectPr w:rsidR="00390EB9" w:rsidRPr="00390EB9" w:rsidSect="00AF33AA">
          <w:pgSz w:w="11906" w:h="16838"/>
          <w:pgMar w:top="1440" w:right="1440" w:bottom="1440" w:left="1440" w:header="708" w:footer="708" w:gutter="0"/>
          <w:cols w:space="708"/>
          <w:docGrid w:linePitch="360"/>
        </w:sectPr>
      </w:pPr>
    </w:p>
    <w:p w14:paraId="4AFA464B" w14:textId="77777777" w:rsidR="009F1BC0" w:rsidRPr="009F1BC0" w:rsidRDefault="00F4582C" w:rsidP="009F1BC0">
      <w:pPr>
        <w:keepNext/>
        <w:jc w:val="right"/>
        <w:rPr>
          <w:sz w:val="14"/>
        </w:rPr>
      </w:pPr>
      <w:r w:rsidRPr="009F1BC0">
        <w:rPr>
          <w:rFonts w:ascii="Arial" w:hAnsi="Arial" w:cs="Arial"/>
          <w:b/>
          <w:sz w:val="24"/>
          <w:szCs w:val="40"/>
        </w:rPr>
        <w:lastRenderedPageBreak/>
        <w:t>Appendix 2</w:t>
      </w:r>
      <w:r w:rsidR="00636C0C" w:rsidRPr="009F1BC0">
        <w:rPr>
          <w:rFonts w:ascii="Arial" w:hAnsi="Arial" w:cs="Arial"/>
          <w:b/>
          <w:sz w:val="24"/>
          <w:szCs w:val="40"/>
        </w:rPr>
        <w:t xml:space="preserve"> </w:t>
      </w:r>
      <w:r w:rsidR="00636C0C" w:rsidRPr="009F1BC0">
        <w:rPr>
          <w:sz w:val="14"/>
        </w:rPr>
        <w:t xml:space="preserve"> </w:t>
      </w:r>
    </w:p>
    <w:p w14:paraId="4AFA464C" w14:textId="77777777" w:rsidR="00F4582C" w:rsidRPr="009F1BC0" w:rsidRDefault="00636C0C" w:rsidP="009F1BC0">
      <w:pPr>
        <w:keepNext/>
        <w:jc w:val="both"/>
        <w:rPr>
          <w:rFonts w:ascii="Arial" w:hAnsi="Arial" w:cs="Arial"/>
          <w:b/>
          <w:sz w:val="40"/>
          <w:szCs w:val="40"/>
        </w:rPr>
      </w:pPr>
      <w:r w:rsidRPr="00636C0C">
        <w:rPr>
          <w:rFonts w:ascii="Arial" w:hAnsi="Arial" w:cs="Arial"/>
          <w:b/>
          <w:sz w:val="40"/>
          <w:szCs w:val="40"/>
        </w:rPr>
        <w:t>Production plan</w:t>
      </w:r>
    </w:p>
    <w:tbl>
      <w:tblPr>
        <w:tblStyle w:val="TableGrid"/>
        <w:tblW w:w="0" w:type="auto"/>
        <w:tblLook w:val="04A0" w:firstRow="1" w:lastRow="0" w:firstColumn="1" w:lastColumn="0" w:noHBand="0" w:noVBand="1"/>
      </w:tblPr>
      <w:tblGrid>
        <w:gridCol w:w="5778"/>
        <w:gridCol w:w="1293"/>
        <w:gridCol w:w="1259"/>
        <w:gridCol w:w="5812"/>
      </w:tblGrid>
      <w:tr w:rsidR="00F4582C" w:rsidRPr="009F1BC0" w14:paraId="4AFA464F" w14:textId="77777777" w:rsidTr="00F4582C">
        <w:tc>
          <w:tcPr>
            <w:tcW w:w="14142" w:type="dxa"/>
            <w:gridSpan w:val="4"/>
          </w:tcPr>
          <w:p w14:paraId="4AFA464D" w14:textId="77777777" w:rsidR="00F4582C" w:rsidRPr="009F1BC0" w:rsidRDefault="00F4582C" w:rsidP="009F1BC0">
            <w:pPr>
              <w:spacing w:before="60" w:after="60"/>
            </w:pPr>
            <w:r w:rsidRPr="009F1BC0">
              <w:t>Team members</w:t>
            </w:r>
          </w:p>
          <w:p w14:paraId="4AFA464E" w14:textId="77777777" w:rsidR="00F4582C" w:rsidRPr="009F1BC0" w:rsidRDefault="00F4582C" w:rsidP="009F1BC0">
            <w:pPr>
              <w:spacing w:before="60" w:after="60"/>
            </w:pPr>
          </w:p>
        </w:tc>
      </w:tr>
      <w:tr w:rsidR="00F4582C" w:rsidRPr="009F1BC0" w14:paraId="4AFA4655" w14:textId="77777777" w:rsidTr="009F1BC0">
        <w:tc>
          <w:tcPr>
            <w:tcW w:w="7071" w:type="dxa"/>
            <w:gridSpan w:val="2"/>
          </w:tcPr>
          <w:p w14:paraId="4AFA4650" w14:textId="77777777" w:rsidR="00F4582C" w:rsidRPr="009F1BC0" w:rsidRDefault="00F4582C" w:rsidP="009F1BC0">
            <w:pPr>
              <w:spacing w:before="60" w:after="60"/>
            </w:pPr>
            <w:r w:rsidRPr="009F1BC0">
              <w:t>Materials required</w:t>
            </w:r>
          </w:p>
          <w:p w14:paraId="4AFA4651" w14:textId="77777777" w:rsidR="00F4582C" w:rsidRPr="009F1BC0" w:rsidRDefault="00F4582C" w:rsidP="009F1BC0">
            <w:pPr>
              <w:spacing w:before="60" w:after="60"/>
            </w:pPr>
          </w:p>
          <w:p w14:paraId="4AFA4652" w14:textId="77777777" w:rsidR="00F4582C" w:rsidRPr="009F1BC0" w:rsidRDefault="00F4582C" w:rsidP="009F1BC0">
            <w:pPr>
              <w:spacing w:before="60" w:after="60"/>
            </w:pPr>
          </w:p>
          <w:p w14:paraId="4AFA4653" w14:textId="77777777" w:rsidR="00F4582C" w:rsidRPr="009F1BC0" w:rsidRDefault="00F4582C" w:rsidP="009F1BC0">
            <w:pPr>
              <w:spacing w:before="60" w:after="60"/>
            </w:pPr>
          </w:p>
        </w:tc>
        <w:tc>
          <w:tcPr>
            <w:tcW w:w="7071" w:type="dxa"/>
            <w:gridSpan w:val="2"/>
          </w:tcPr>
          <w:p w14:paraId="4AFA4654" w14:textId="77777777" w:rsidR="00F4582C" w:rsidRPr="009F1BC0" w:rsidRDefault="00F4582C" w:rsidP="009F1BC0">
            <w:pPr>
              <w:spacing w:before="60" w:after="60"/>
            </w:pPr>
            <w:r w:rsidRPr="009F1BC0">
              <w:t xml:space="preserve">Methods of </w:t>
            </w:r>
            <w:r w:rsidR="00C267EE" w:rsidRPr="009F1BC0">
              <w:t>joining materials</w:t>
            </w:r>
          </w:p>
        </w:tc>
      </w:tr>
      <w:tr w:rsidR="00F4582C" w:rsidRPr="009F1BC0" w14:paraId="4AFA4659" w14:textId="77777777" w:rsidTr="009F1BC0">
        <w:tc>
          <w:tcPr>
            <w:tcW w:w="5778" w:type="dxa"/>
          </w:tcPr>
          <w:p w14:paraId="4AFA4656" w14:textId="77777777" w:rsidR="00F4582C" w:rsidRPr="009F1BC0" w:rsidRDefault="00F4582C" w:rsidP="009F1BC0">
            <w:pPr>
              <w:spacing w:before="60" w:after="60"/>
            </w:pPr>
            <w:r w:rsidRPr="009F1BC0">
              <w:t>Task sequence</w:t>
            </w:r>
          </w:p>
        </w:tc>
        <w:tc>
          <w:tcPr>
            <w:tcW w:w="2552" w:type="dxa"/>
            <w:gridSpan w:val="2"/>
          </w:tcPr>
          <w:p w14:paraId="4AFA4657" w14:textId="77777777" w:rsidR="00F4582C" w:rsidRPr="009F1BC0" w:rsidRDefault="00F4582C" w:rsidP="009F1BC0">
            <w:pPr>
              <w:spacing w:before="60" w:after="60"/>
            </w:pPr>
            <w:r w:rsidRPr="009F1BC0">
              <w:t>Time required</w:t>
            </w:r>
          </w:p>
        </w:tc>
        <w:tc>
          <w:tcPr>
            <w:tcW w:w="5812" w:type="dxa"/>
          </w:tcPr>
          <w:p w14:paraId="4AFA4658" w14:textId="77777777" w:rsidR="00F4582C" w:rsidRPr="009F1BC0" w:rsidRDefault="00F4582C" w:rsidP="009F1BC0">
            <w:pPr>
              <w:spacing w:before="60" w:after="60"/>
            </w:pPr>
            <w:r w:rsidRPr="009F1BC0">
              <w:t>To be completed by</w:t>
            </w:r>
          </w:p>
        </w:tc>
      </w:tr>
      <w:tr w:rsidR="00F4582C" w:rsidRPr="009F1BC0" w14:paraId="4AFA465E" w14:textId="77777777" w:rsidTr="009F1BC0">
        <w:tc>
          <w:tcPr>
            <w:tcW w:w="5778" w:type="dxa"/>
          </w:tcPr>
          <w:p w14:paraId="4AFA465A" w14:textId="77777777" w:rsidR="00F4582C" w:rsidRPr="009F1BC0" w:rsidRDefault="00F4582C" w:rsidP="009F1BC0">
            <w:pPr>
              <w:spacing w:before="60" w:after="60"/>
            </w:pPr>
            <w:r w:rsidRPr="009F1BC0">
              <w:t>1.</w:t>
            </w:r>
          </w:p>
          <w:p w14:paraId="4AFA465B" w14:textId="77777777" w:rsidR="00F4582C" w:rsidRPr="009F1BC0" w:rsidRDefault="00F4582C" w:rsidP="009F1BC0">
            <w:pPr>
              <w:spacing w:before="60" w:after="60"/>
            </w:pPr>
          </w:p>
        </w:tc>
        <w:tc>
          <w:tcPr>
            <w:tcW w:w="2552" w:type="dxa"/>
            <w:gridSpan w:val="2"/>
          </w:tcPr>
          <w:p w14:paraId="4AFA465C" w14:textId="77777777" w:rsidR="00F4582C" w:rsidRPr="009F1BC0" w:rsidRDefault="00F4582C" w:rsidP="009F1BC0">
            <w:pPr>
              <w:spacing w:before="60" w:after="60"/>
            </w:pPr>
          </w:p>
        </w:tc>
        <w:tc>
          <w:tcPr>
            <w:tcW w:w="5812" w:type="dxa"/>
          </w:tcPr>
          <w:p w14:paraId="4AFA465D" w14:textId="77777777" w:rsidR="00F4582C" w:rsidRPr="009F1BC0" w:rsidRDefault="00F4582C" w:rsidP="009F1BC0">
            <w:pPr>
              <w:spacing w:before="60" w:after="60"/>
            </w:pPr>
          </w:p>
        </w:tc>
      </w:tr>
      <w:tr w:rsidR="00F4582C" w:rsidRPr="009F1BC0" w14:paraId="4AFA4663" w14:textId="77777777" w:rsidTr="009F1BC0">
        <w:tc>
          <w:tcPr>
            <w:tcW w:w="5778" w:type="dxa"/>
          </w:tcPr>
          <w:p w14:paraId="4AFA465F" w14:textId="77777777" w:rsidR="00F4582C" w:rsidRPr="009F1BC0" w:rsidRDefault="00F4582C" w:rsidP="009F1BC0">
            <w:pPr>
              <w:spacing w:before="60" w:after="60"/>
            </w:pPr>
            <w:r w:rsidRPr="009F1BC0">
              <w:t>2.</w:t>
            </w:r>
          </w:p>
          <w:p w14:paraId="4AFA4660" w14:textId="77777777" w:rsidR="00F4582C" w:rsidRPr="009F1BC0" w:rsidRDefault="00F4582C" w:rsidP="009F1BC0">
            <w:pPr>
              <w:spacing w:before="60" w:after="60"/>
            </w:pPr>
          </w:p>
        </w:tc>
        <w:tc>
          <w:tcPr>
            <w:tcW w:w="2552" w:type="dxa"/>
            <w:gridSpan w:val="2"/>
          </w:tcPr>
          <w:p w14:paraId="4AFA4661" w14:textId="77777777" w:rsidR="00F4582C" w:rsidRPr="009F1BC0" w:rsidRDefault="00F4582C" w:rsidP="009F1BC0">
            <w:pPr>
              <w:spacing w:before="60" w:after="60"/>
            </w:pPr>
          </w:p>
        </w:tc>
        <w:tc>
          <w:tcPr>
            <w:tcW w:w="5812" w:type="dxa"/>
          </w:tcPr>
          <w:p w14:paraId="4AFA4662" w14:textId="77777777" w:rsidR="00F4582C" w:rsidRPr="009F1BC0" w:rsidRDefault="00F4582C" w:rsidP="009F1BC0">
            <w:pPr>
              <w:spacing w:before="60" w:after="60"/>
            </w:pPr>
          </w:p>
        </w:tc>
      </w:tr>
      <w:tr w:rsidR="00F4582C" w:rsidRPr="009F1BC0" w14:paraId="4AFA4668" w14:textId="77777777" w:rsidTr="009F1BC0">
        <w:tc>
          <w:tcPr>
            <w:tcW w:w="5778" w:type="dxa"/>
          </w:tcPr>
          <w:p w14:paraId="4AFA4664" w14:textId="77777777" w:rsidR="00F4582C" w:rsidRPr="009F1BC0" w:rsidRDefault="00F4582C" w:rsidP="009F1BC0">
            <w:pPr>
              <w:spacing w:before="60" w:after="60"/>
            </w:pPr>
            <w:r w:rsidRPr="009F1BC0">
              <w:t>3.</w:t>
            </w:r>
          </w:p>
          <w:p w14:paraId="4AFA4665" w14:textId="77777777" w:rsidR="00F4582C" w:rsidRPr="009F1BC0" w:rsidRDefault="00F4582C" w:rsidP="009F1BC0">
            <w:pPr>
              <w:spacing w:before="60" w:after="60"/>
            </w:pPr>
          </w:p>
        </w:tc>
        <w:tc>
          <w:tcPr>
            <w:tcW w:w="2552" w:type="dxa"/>
            <w:gridSpan w:val="2"/>
          </w:tcPr>
          <w:p w14:paraId="4AFA4666" w14:textId="77777777" w:rsidR="00F4582C" w:rsidRPr="009F1BC0" w:rsidRDefault="00F4582C" w:rsidP="009F1BC0">
            <w:pPr>
              <w:spacing w:before="60" w:after="60"/>
            </w:pPr>
          </w:p>
        </w:tc>
        <w:tc>
          <w:tcPr>
            <w:tcW w:w="5812" w:type="dxa"/>
          </w:tcPr>
          <w:p w14:paraId="4AFA4667" w14:textId="77777777" w:rsidR="00F4582C" w:rsidRPr="009F1BC0" w:rsidRDefault="00F4582C" w:rsidP="009F1BC0">
            <w:pPr>
              <w:spacing w:before="60" w:after="60"/>
            </w:pPr>
          </w:p>
        </w:tc>
      </w:tr>
      <w:tr w:rsidR="00F4582C" w:rsidRPr="009F1BC0" w14:paraId="4AFA466D" w14:textId="77777777" w:rsidTr="009F1BC0">
        <w:tc>
          <w:tcPr>
            <w:tcW w:w="5778" w:type="dxa"/>
          </w:tcPr>
          <w:p w14:paraId="4AFA4669" w14:textId="77777777" w:rsidR="00F4582C" w:rsidRPr="009F1BC0" w:rsidRDefault="00F4582C" w:rsidP="009F1BC0">
            <w:pPr>
              <w:spacing w:before="60" w:after="60"/>
            </w:pPr>
            <w:r w:rsidRPr="009F1BC0">
              <w:t>4.</w:t>
            </w:r>
          </w:p>
          <w:p w14:paraId="4AFA466A" w14:textId="77777777" w:rsidR="00F4582C" w:rsidRPr="009F1BC0" w:rsidRDefault="00F4582C" w:rsidP="009F1BC0">
            <w:pPr>
              <w:spacing w:before="60" w:after="60"/>
            </w:pPr>
          </w:p>
        </w:tc>
        <w:tc>
          <w:tcPr>
            <w:tcW w:w="2552" w:type="dxa"/>
            <w:gridSpan w:val="2"/>
          </w:tcPr>
          <w:p w14:paraId="4AFA466B" w14:textId="77777777" w:rsidR="00F4582C" w:rsidRPr="009F1BC0" w:rsidRDefault="00F4582C" w:rsidP="009F1BC0">
            <w:pPr>
              <w:spacing w:before="60" w:after="60"/>
            </w:pPr>
          </w:p>
        </w:tc>
        <w:tc>
          <w:tcPr>
            <w:tcW w:w="5812" w:type="dxa"/>
          </w:tcPr>
          <w:p w14:paraId="4AFA466C" w14:textId="77777777" w:rsidR="00F4582C" w:rsidRPr="009F1BC0" w:rsidRDefault="00F4582C" w:rsidP="009F1BC0">
            <w:pPr>
              <w:spacing w:before="60" w:after="60"/>
            </w:pPr>
          </w:p>
        </w:tc>
      </w:tr>
      <w:tr w:rsidR="00F4582C" w:rsidRPr="009F1BC0" w14:paraId="4AFA4672" w14:textId="77777777" w:rsidTr="009F1BC0">
        <w:tc>
          <w:tcPr>
            <w:tcW w:w="5778" w:type="dxa"/>
          </w:tcPr>
          <w:p w14:paraId="4AFA466E" w14:textId="77777777" w:rsidR="00F4582C" w:rsidRPr="009F1BC0" w:rsidRDefault="00F4582C" w:rsidP="009F1BC0">
            <w:pPr>
              <w:spacing w:before="60" w:after="60"/>
            </w:pPr>
            <w:r w:rsidRPr="009F1BC0">
              <w:t>5.</w:t>
            </w:r>
          </w:p>
          <w:p w14:paraId="4AFA466F" w14:textId="77777777" w:rsidR="00F4582C" w:rsidRPr="009F1BC0" w:rsidRDefault="00F4582C" w:rsidP="009F1BC0">
            <w:pPr>
              <w:spacing w:before="60" w:after="60"/>
            </w:pPr>
          </w:p>
        </w:tc>
        <w:tc>
          <w:tcPr>
            <w:tcW w:w="2552" w:type="dxa"/>
            <w:gridSpan w:val="2"/>
          </w:tcPr>
          <w:p w14:paraId="4AFA4670" w14:textId="77777777" w:rsidR="00F4582C" w:rsidRPr="009F1BC0" w:rsidRDefault="00F4582C" w:rsidP="009F1BC0">
            <w:pPr>
              <w:spacing w:before="60" w:after="60"/>
            </w:pPr>
          </w:p>
        </w:tc>
        <w:tc>
          <w:tcPr>
            <w:tcW w:w="5812" w:type="dxa"/>
          </w:tcPr>
          <w:p w14:paraId="4AFA4671" w14:textId="77777777" w:rsidR="00F4582C" w:rsidRPr="009F1BC0" w:rsidRDefault="00F4582C" w:rsidP="009F1BC0">
            <w:pPr>
              <w:spacing w:before="60" w:after="60"/>
            </w:pPr>
          </w:p>
        </w:tc>
      </w:tr>
      <w:tr w:rsidR="00F4582C" w:rsidRPr="009F1BC0" w14:paraId="4AFA4677" w14:textId="77777777" w:rsidTr="009F1BC0">
        <w:tc>
          <w:tcPr>
            <w:tcW w:w="5778" w:type="dxa"/>
          </w:tcPr>
          <w:p w14:paraId="4AFA4673" w14:textId="77777777" w:rsidR="00F4582C" w:rsidRPr="009F1BC0" w:rsidRDefault="00F4582C" w:rsidP="009F1BC0">
            <w:pPr>
              <w:spacing w:before="60" w:after="60"/>
            </w:pPr>
            <w:r w:rsidRPr="009F1BC0">
              <w:t>6.</w:t>
            </w:r>
          </w:p>
          <w:p w14:paraId="4AFA4674" w14:textId="77777777" w:rsidR="00F4582C" w:rsidRPr="009F1BC0" w:rsidRDefault="00F4582C" w:rsidP="009F1BC0">
            <w:pPr>
              <w:spacing w:before="60" w:after="60"/>
            </w:pPr>
          </w:p>
        </w:tc>
        <w:tc>
          <w:tcPr>
            <w:tcW w:w="2552" w:type="dxa"/>
            <w:gridSpan w:val="2"/>
          </w:tcPr>
          <w:p w14:paraId="4AFA4675" w14:textId="77777777" w:rsidR="00F4582C" w:rsidRPr="009F1BC0" w:rsidRDefault="00F4582C" w:rsidP="009F1BC0">
            <w:pPr>
              <w:spacing w:before="60" w:after="60"/>
            </w:pPr>
          </w:p>
        </w:tc>
        <w:tc>
          <w:tcPr>
            <w:tcW w:w="5812" w:type="dxa"/>
          </w:tcPr>
          <w:p w14:paraId="4AFA4676" w14:textId="77777777" w:rsidR="00F4582C" w:rsidRPr="009F1BC0" w:rsidRDefault="00F4582C" w:rsidP="009F1BC0">
            <w:pPr>
              <w:spacing w:before="60" w:after="60"/>
            </w:pPr>
          </w:p>
        </w:tc>
      </w:tr>
      <w:tr w:rsidR="00F4582C" w:rsidRPr="009F1BC0" w14:paraId="4AFA467A" w14:textId="77777777" w:rsidTr="00F4582C">
        <w:tc>
          <w:tcPr>
            <w:tcW w:w="14142" w:type="dxa"/>
            <w:gridSpan w:val="4"/>
          </w:tcPr>
          <w:p w14:paraId="4AFA4678" w14:textId="77777777" w:rsidR="00F4582C" w:rsidRPr="009F1BC0" w:rsidRDefault="00F4582C" w:rsidP="009F1BC0">
            <w:pPr>
              <w:keepNext/>
              <w:spacing w:before="60" w:after="60"/>
              <w:jc w:val="both"/>
            </w:pPr>
            <w:r w:rsidRPr="009F1BC0">
              <w:t>Safety considerations during production:</w:t>
            </w:r>
          </w:p>
          <w:p w14:paraId="4AFA4679" w14:textId="77777777" w:rsidR="00F4582C" w:rsidRPr="009F1BC0" w:rsidRDefault="00F4582C" w:rsidP="009F1BC0">
            <w:pPr>
              <w:keepNext/>
              <w:spacing w:before="60" w:after="60"/>
              <w:jc w:val="both"/>
            </w:pPr>
          </w:p>
        </w:tc>
      </w:tr>
    </w:tbl>
    <w:p w14:paraId="4AFA467B" w14:textId="77777777" w:rsidR="009F1BC0" w:rsidRPr="009F1BC0" w:rsidRDefault="009F1BC0" w:rsidP="009F1BC0">
      <w:pPr>
        <w:keepNext/>
        <w:rPr>
          <w:rFonts w:ascii="Arial" w:hAnsi="Arial" w:cs="Arial"/>
          <w:b/>
          <w:sz w:val="10"/>
          <w:szCs w:val="40"/>
        </w:rPr>
      </w:pPr>
    </w:p>
    <w:p w14:paraId="4AFA467C" w14:textId="77777777" w:rsidR="009F1BC0" w:rsidRPr="009F1BC0" w:rsidRDefault="009F1BC0" w:rsidP="009F1BC0">
      <w:pPr>
        <w:rPr>
          <w:rFonts w:ascii="Arial" w:hAnsi="Arial" w:cs="Arial"/>
          <w:b/>
          <w:sz w:val="10"/>
          <w:szCs w:val="40"/>
        </w:rPr>
      </w:pPr>
      <w:r w:rsidRPr="009F1BC0">
        <w:rPr>
          <w:rFonts w:ascii="Arial" w:hAnsi="Arial" w:cs="Arial"/>
          <w:b/>
          <w:sz w:val="10"/>
          <w:szCs w:val="40"/>
        </w:rPr>
        <w:br w:type="page"/>
      </w:r>
    </w:p>
    <w:p w14:paraId="4AFA467D" w14:textId="77777777" w:rsidR="009F1BC0" w:rsidRPr="009F1BC0" w:rsidRDefault="00F4582C" w:rsidP="009F1BC0">
      <w:pPr>
        <w:keepNext/>
        <w:jc w:val="right"/>
        <w:rPr>
          <w:rFonts w:ascii="Arial" w:hAnsi="Arial" w:cs="Arial"/>
          <w:b/>
          <w:sz w:val="24"/>
          <w:szCs w:val="40"/>
        </w:rPr>
      </w:pPr>
      <w:r w:rsidRPr="009F1BC0">
        <w:rPr>
          <w:rFonts w:ascii="Arial" w:hAnsi="Arial" w:cs="Arial"/>
          <w:b/>
          <w:sz w:val="24"/>
          <w:szCs w:val="40"/>
        </w:rPr>
        <w:lastRenderedPageBreak/>
        <w:t>Appendix 3</w:t>
      </w:r>
    </w:p>
    <w:p w14:paraId="4AFA467E" w14:textId="77777777" w:rsidR="00F4582C" w:rsidRDefault="00636C0C" w:rsidP="00F4582C">
      <w:pPr>
        <w:keepNext/>
        <w:jc w:val="both"/>
        <w:rPr>
          <w:rFonts w:ascii="Arial" w:hAnsi="Arial" w:cs="Arial"/>
          <w:b/>
          <w:sz w:val="40"/>
          <w:szCs w:val="40"/>
        </w:rPr>
      </w:pPr>
      <w:r w:rsidRPr="00636C0C">
        <w:rPr>
          <w:rFonts w:ascii="Arial" w:hAnsi="Arial" w:cs="Arial"/>
          <w:b/>
          <w:sz w:val="40"/>
          <w:szCs w:val="40"/>
        </w:rPr>
        <w:t>Joining materials – testing and evaluating</w:t>
      </w:r>
    </w:p>
    <w:p w14:paraId="4AFA467F" w14:textId="77777777" w:rsidR="00F4582C" w:rsidRPr="00430A80" w:rsidRDefault="00F4582C" w:rsidP="00F4582C">
      <w:pPr>
        <w:rPr>
          <w:rFonts w:asciiTheme="majorHAnsi" w:hAnsiTheme="majorHAnsi"/>
        </w:rPr>
      </w:pPr>
    </w:p>
    <w:tbl>
      <w:tblPr>
        <w:tblStyle w:val="TableGrid"/>
        <w:tblW w:w="0" w:type="auto"/>
        <w:tblInd w:w="108" w:type="dxa"/>
        <w:tblLook w:val="04A0" w:firstRow="1" w:lastRow="0" w:firstColumn="1" w:lastColumn="0" w:noHBand="0" w:noVBand="1"/>
      </w:tblPr>
      <w:tblGrid>
        <w:gridCol w:w="2835"/>
        <w:gridCol w:w="3828"/>
        <w:gridCol w:w="3685"/>
        <w:gridCol w:w="3686"/>
      </w:tblGrid>
      <w:tr w:rsidR="00F4582C" w:rsidRPr="00430A80" w14:paraId="4AFA4684" w14:textId="77777777" w:rsidTr="0072135F">
        <w:trPr>
          <w:trHeight w:val="1020"/>
        </w:trPr>
        <w:tc>
          <w:tcPr>
            <w:tcW w:w="2835" w:type="dxa"/>
            <w:vAlign w:val="center"/>
          </w:tcPr>
          <w:p w14:paraId="4AFA4680" w14:textId="77777777" w:rsidR="00F4582C" w:rsidRPr="009F1BC0" w:rsidRDefault="00F4582C" w:rsidP="009F1BC0">
            <w:pPr>
              <w:rPr>
                <w:b/>
              </w:rPr>
            </w:pPr>
            <w:r w:rsidRPr="009F1BC0">
              <w:rPr>
                <w:b/>
              </w:rPr>
              <w:t>Material and joining technique</w:t>
            </w:r>
          </w:p>
        </w:tc>
        <w:tc>
          <w:tcPr>
            <w:tcW w:w="3828" w:type="dxa"/>
            <w:vAlign w:val="center"/>
          </w:tcPr>
          <w:p w14:paraId="4AFA4681" w14:textId="77777777" w:rsidR="00F4582C" w:rsidRPr="00430A80" w:rsidRDefault="00F4582C" w:rsidP="009F1BC0">
            <w:pPr>
              <w:jc w:val="center"/>
              <w:rPr>
                <w:rFonts w:asciiTheme="majorHAnsi" w:hAnsiTheme="majorHAnsi"/>
              </w:rPr>
            </w:pPr>
            <w:r>
              <w:rPr>
                <w:rFonts w:asciiTheme="majorHAnsi" w:hAnsiTheme="majorHAnsi"/>
                <w:noProof/>
              </w:rPr>
              <w:drawing>
                <wp:inline distT="0" distB="0" distL="0" distR="0" wp14:anchorId="4AFA46CF" wp14:editId="4AFA46D0">
                  <wp:extent cx="582943" cy="5808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5 at 12.06.32 pm.png"/>
                          <pic:cNvPicPr/>
                        </pic:nvPicPr>
                        <pic:blipFill>
                          <a:blip r:embed="rId40">
                            <a:extLst>
                              <a:ext uri="{28A0092B-C50C-407E-A947-70E740481C1C}">
                                <a14:useLocalDpi xmlns:a14="http://schemas.microsoft.com/office/drawing/2010/main" val="0"/>
                              </a:ext>
                            </a:extLst>
                          </a:blip>
                          <a:stretch>
                            <a:fillRect/>
                          </a:stretch>
                        </pic:blipFill>
                        <pic:spPr>
                          <a:xfrm>
                            <a:off x="0" y="0"/>
                            <a:ext cx="582943" cy="580890"/>
                          </a:xfrm>
                          <a:prstGeom prst="rect">
                            <a:avLst/>
                          </a:prstGeom>
                        </pic:spPr>
                      </pic:pic>
                    </a:graphicData>
                  </a:graphic>
                </wp:inline>
              </w:drawing>
            </w:r>
          </w:p>
        </w:tc>
        <w:tc>
          <w:tcPr>
            <w:tcW w:w="3685" w:type="dxa"/>
            <w:vAlign w:val="center"/>
          </w:tcPr>
          <w:p w14:paraId="4AFA4682" w14:textId="77777777" w:rsidR="00F4582C" w:rsidRPr="00430A80" w:rsidRDefault="00F4582C" w:rsidP="009F1BC0">
            <w:pPr>
              <w:jc w:val="center"/>
              <w:rPr>
                <w:rFonts w:asciiTheme="majorHAnsi" w:hAnsiTheme="majorHAnsi"/>
              </w:rPr>
            </w:pPr>
            <w:r>
              <w:rPr>
                <w:rFonts w:asciiTheme="majorHAnsi" w:hAnsiTheme="majorHAnsi"/>
                <w:noProof/>
              </w:rPr>
              <w:drawing>
                <wp:inline distT="0" distB="0" distL="0" distR="0" wp14:anchorId="4AFA46D1" wp14:editId="4AFA46D2">
                  <wp:extent cx="639463" cy="589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5 at 12.06.36 pm.png"/>
                          <pic:cNvPicPr/>
                        </pic:nvPicPr>
                        <pic:blipFill>
                          <a:blip r:embed="rId41">
                            <a:extLst>
                              <a:ext uri="{28A0092B-C50C-407E-A947-70E740481C1C}">
                                <a14:useLocalDpi xmlns:a14="http://schemas.microsoft.com/office/drawing/2010/main" val="0"/>
                              </a:ext>
                            </a:extLst>
                          </a:blip>
                          <a:stretch>
                            <a:fillRect/>
                          </a:stretch>
                        </pic:blipFill>
                        <pic:spPr>
                          <a:xfrm>
                            <a:off x="0" y="0"/>
                            <a:ext cx="640463" cy="590529"/>
                          </a:xfrm>
                          <a:prstGeom prst="rect">
                            <a:avLst/>
                          </a:prstGeom>
                        </pic:spPr>
                      </pic:pic>
                    </a:graphicData>
                  </a:graphic>
                </wp:inline>
              </w:drawing>
            </w:r>
          </w:p>
        </w:tc>
        <w:tc>
          <w:tcPr>
            <w:tcW w:w="3686" w:type="dxa"/>
            <w:vAlign w:val="center"/>
          </w:tcPr>
          <w:p w14:paraId="4AFA4683" w14:textId="77777777" w:rsidR="00F4582C" w:rsidRPr="00430A80" w:rsidRDefault="00F4582C" w:rsidP="009F1BC0">
            <w:pPr>
              <w:jc w:val="center"/>
              <w:rPr>
                <w:rFonts w:asciiTheme="majorHAnsi" w:hAnsiTheme="majorHAnsi"/>
              </w:rPr>
            </w:pPr>
            <w:r>
              <w:rPr>
                <w:rFonts w:asciiTheme="majorHAnsi" w:hAnsiTheme="majorHAnsi"/>
                <w:noProof/>
              </w:rPr>
              <w:drawing>
                <wp:inline distT="0" distB="0" distL="0" distR="0" wp14:anchorId="4AFA46D3" wp14:editId="4AFA46D4">
                  <wp:extent cx="643208" cy="589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5 at 12.06.40 pm.png"/>
                          <pic:cNvPicPr/>
                        </pic:nvPicPr>
                        <pic:blipFill>
                          <a:blip r:embed="rId42">
                            <a:extLst>
                              <a:ext uri="{28A0092B-C50C-407E-A947-70E740481C1C}">
                                <a14:useLocalDpi xmlns:a14="http://schemas.microsoft.com/office/drawing/2010/main" val="0"/>
                              </a:ext>
                            </a:extLst>
                          </a:blip>
                          <a:stretch>
                            <a:fillRect/>
                          </a:stretch>
                        </pic:blipFill>
                        <pic:spPr>
                          <a:xfrm>
                            <a:off x="0" y="0"/>
                            <a:ext cx="643838" cy="590184"/>
                          </a:xfrm>
                          <a:prstGeom prst="rect">
                            <a:avLst/>
                          </a:prstGeom>
                        </pic:spPr>
                      </pic:pic>
                    </a:graphicData>
                  </a:graphic>
                </wp:inline>
              </w:drawing>
            </w:r>
          </w:p>
        </w:tc>
      </w:tr>
      <w:tr w:rsidR="00F4582C" w:rsidRPr="009F1BC0" w14:paraId="4AFA468B" w14:textId="77777777" w:rsidTr="0072135F">
        <w:tc>
          <w:tcPr>
            <w:tcW w:w="2835" w:type="dxa"/>
          </w:tcPr>
          <w:p w14:paraId="4AFA4685" w14:textId="77777777" w:rsidR="00F4582C" w:rsidRPr="009F1BC0" w:rsidRDefault="00F4582C" w:rsidP="00AE26B7">
            <w:pPr>
              <w:rPr>
                <w:rFonts w:asciiTheme="minorHAnsi" w:hAnsiTheme="minorHAnsi"/>
              </w:rPr>
            </w:pPr>
            <w:r w:rsidRPr="009F1BC0">
              <w:rPr>
                <w:rFonts w:asciiTheme="minorHAnsi" w:hAnsiTheme="minorHAnsi"/>
              </w:rPr>
              <w:t>1.</w:t>
            </w:r>
          </w:p>
          <w:p w14:paraId="4AFA4686" w14:textId="77777777" w:rsidR="00F4582C" w:rsidRPr="009F1BC0" w:rsidRDefault="00F4582C" w:rsidP="00AE26B7">
            <w:pPr>
              <w:rPr>
                <w:rFonts w:asciiTheme="minorHAnsi" w:hAnsiTheme="minorHAnsi"/>
              </w:rPr>
            </w:pPr>
          </w:p>
          <w:p w14:paraId="4AFA4687" w14:textId="77777777" w:rsidR="00F4582C" w:rsidRPr="009F1BC0" w:rsidRDefault="00F4582C" w:rsidP="00AE26B7">
            <w:pPr>
              <w:rPr>
                <w:rFonts w:asciiTheme="minorHAnsi" w:hAnsiTheme="minorHAnsi"/>
              </w:rPr>
            </w:pPr>
          </w:p>
        </w:tc>
        <w:tc>
          <w:tcPr>
            <w:tcW w:w="3828" w:type="dxa"/>
          </w:tcPr>
          <w:p w14:paraId="4AFA4688" w14:textId="77777777" w:rsidR="00F4582C" w:rsidRPr="009F1BC0" w:rsidRDefault="00F4582C" w:rsidP="00AE26B7">
            <w:pPr>
              <w:rPr>
                <w:rFonts w:asciiTheme="minorHAnsi" w:hAnsiTheme="minorHAnsi"/>
              </w:rPr>
            </w:pPr>
          </w:p>
        </w:tc>
        <w:tc>
          <w:tcPr>
            <w:tcW w:w="3685" w:type="dxa"/>
          </w:tcPr>
          <w:p w14:paraId="4AFA4689" w14:textId="77777777" w:rsidR="00F4582C" w:rsidRPr="009F1BC0" w:rsidRDefault="00F4582C" w:rsidP="00AE26B7">
            <w:pPr>
              <w:rPr>
                <w:rFonts w:asciiTheme="minorHAnsi" w:hAnsiTheme="minorHAnsi"/>
              </w:rPr>
            </w:pPr>
          </w:p>
        </w:tc>
        <w:tc>
          <w:tcPr>
            <w:tcW w:w="3686" w:type="dxa"/>
          </w:tcPr>
          <w:p w14:paraId="4AFA468A" w14:textId="77777777" w:rsidR="00F4582C" w:rsidRPr="009F1BC0" w:rsidRDefault="00F4582C" w:rsidP="00AE26B7">
            <w:pPr>
              <w:rPr>
                <w:rFonts w:asciiTheme="minorHAnsi" w:hAnsiTheme="minorHAnsi"/>
              </w:rPr>
            </w:pPr>
          </w:p>
        </w:tc>
      </w:tr>
      <w:tr w:rsidR="00F4582C" w:rsidRPr="009F1BC0" w14:paraId="4AFA4692" w14:textId="77777777" w:rsidTr="0072135F">
        <w:tc>
          <w:tcPr>
            <w:tcW w:w="2835" w:type="dxa"/>
          </w:tcPr>
          <w:p w14:paraId="4AFA468C" w14:textId="77777777" w:rsidR="00F4582C" w:rsidRPr="009F1BC0" w:rsidRDefault="00F4582C" w:rsidP="00AE26B7">
            <w:pPr>
              <w:rPr>
                <w:rFonts w:asciiTheme="minorHAnsi" w:hAnsiTheme="minorHAnsi"/>
              </w:rPr>
            </w:pPr>
            <w:r w:rsidRPr="009F1BC0">
              <w:rPr>
                <w:rFonts w:asciiTheme="minorHAnsi" w:hAnsiTheme="minorHAnsi"/>
              </w:rPr>
              <w:t>2.</w:t>
            </w:r>
          </w:p>
          <w:p w14:paraId="4AFA468D" w14:textId="77777777" w:rsidR="00F4582C" w:rsidRPr="009F1BC0" w:rsidRDefault="00F4582C" w:rsidP="00AE26B7">
            <w:pPr>
              <w:rPr>
                <w:rFonts w:asciiTheme="minorHAnsi" w:hAnsiTheme="minorHAnsi"/>
              </w:rPr>
            </w:pPr>
          </w:p>
          <w:p w14:paraId="4AFA468E" w14:textId="77777777" w:rsidR="00F4582C" w:rsidRPr="009F1BC0" w:rsidRDefault="00F4582C" w:rsidP="00AE26B7">
            <w:pPr>
              <w:rPr>
                <w:rFonts w:asciiTheme="minorHAnsi" w:hAnsiTheme="minorHAnsi"/>
              </w:rPr>
            </w:pPr>
          </w:p>
        </w:tc>
        <w:tc>
          <w:tcPr>
            <w:tcW w:w="3828" w:type="dxa"/>
          </w:tcPr>
          <w:p w14:paraId="4AFA468F" w14:textId="77777777" w:rsidR="00F4582C" w:rsidRPr="009F1BC0" w:rsidRDefault="00F4582C" w:rsidP="00AE26B7">
            <w:pPr>
              <w:rPr>
                <w:rFonts w:asciiTheme="minorHAnsi" w:hAnsiTheme="minorHAnsi"/>
              </w:rPr>
            </w:pPr>
          </w:p>
        </w:tc>
        <w:tc>
          <w:tcPr>
            <w:tcW w:w="3685" w:type="dxa"/>
          </w:tcPr>
          <w:p w14:paraId="4AFA4690" w14:textId="77777777" w:rsidR="00F4582C" w:rsidRPr="009F1BC0" w:rsidRDefault="00F4582C" w:rsidP="00AE26B7">
            <w:pPr>
              <w:rPr>
                <w:rFonts w:asciiTheme="minorHAnsi" w:hAnsiTheme="minorHAnsi"/>
              </w:rPr>
            </w:pPr>
          </w:p>
        </w:tc>
        <w:tc>
          <w:tcPr>
            <w:tcW w:w="3686" w:type="dxa"/>
          </w:tcPr>
          <w:p w14:paraId="4AFA4691" w14:textId="77777777" w:rsidR="00F4582C" w:rsidRPr="009F1BC0" w:rsidRDefault="00F4582C" w:rsidP="00AE26B7">
            <w:pPr>
              <w:rPr>
                <w:rFonts w:asciiTheme="minorHAnsi" w:hAnsiTheme="minorHAnsi"/>
              </w:rPr>
            </w:pPr>
          </w:p>
        </w:tc>
      </w:tr>
      <w:tr w:rsidR="00F4582C" w:rsidRPr="009F1BC0" w14:paraId="4AFA4699" w14:textId="77777777" w:rsidTr="0072135F">
        <w:tc>
          <w:tcPr>
            <w:tcW w:w="2835" w:type="dxa"/>
          </w:tcPr>
          <w:p w14:paraId="4AFA4693" w14:textId="77777777" w:rsidR="00F4582C" w:rsidRPr="009F1BC0" w:rsidRDefault="00F4582C" w:rsidP="00AE26B7">
            <w:pPr>
              <w:rPr>
                <w:rFonts w:asciiTheme="minorHAnsi" w:hAnsiTheme="minorHAnsi"/>
              </w:rPr>
            </w:pPr>
            <w:r w:rsidRPr="009F1BC0">
              <w:rPr>
                <w:rFonts w:asciiTheme="minorHAnsi" w:hAnsiTheme="minorHAnsi"/>
              </w:rPr>
              <w:t>3.</w:t>
            </w:r>
          </w:p>
          <w:p w14:paraId="4AFA4694" w14:textId="77777777" w:rsidR="00F4582C" w:rsidRPr="009F1BC0" w:rsidRDefault="00F4582C" w:rsidP="00AE26B7">
            <w:pPr>
              <w:rPr>
                <w:rFonts w:asciiTheme="minorHAnsi" w:hAnsiTheme="minorHAnsi"/>
              </w:rPr>
            </w:pPr>
          </w:p>
          <w:p w14:paraId="4AFA4695" w14:textId="77777777" w:rsidR="00F4582C" w:rsidRPr="009F1BC0" w:rsidRDefault="00F4582C" w:rsidP="00AE26B7">
            <w:pPr>
              <w:rPr>
                <w:rFonts w:asciiTheme="minorHAnsi" w:hAnsiTheme="minorHAnsi"/>
              </w:rPr>
            </w:pPr>
          </w:p>
        </w:tc>
        <w:tc>
          <w:tcPr>
            <w:tcW w:w="3828" w:type="dxa"/>
          </w:tcPr>
          <w:p w14:paraId="4AFA4696" w14:textId="77777777" w:rsidR="00F4582C" w:rsidRPr="009F1BC0" w:rsidRDefault="00F4582C" w:rsidP="00AE26B7">
            <w:pPr>
              <w:rPr>
                <w:rFonts w:asciiTheme="minorHAnsi" w:hAnsiTheme="minorHAnsi"/>
              </w:rPr>
            </w:pPr>
          </w:p>
        </w:tc>
        <w:tc>
          <w:tcPr>
            <w:tcW w:w="3685" w:type="dxa"/>
          </w:tcPr>
          <w:p w14:paraId="4AFA4697" w14:textId="77777777" w:rsidR="00F4582C" w:rsidRPr="009F1BC0" w:rsidRDefault="00F4582C" w:rsidP="00AE26B7">
            <w:pPr>
              <w:rPr>
                <w:rFonts w:asciiTheme="minorHAnsi" w:hAnsiTheme="minorHAnsi"/>
              </w:rPr>
            </w:pPr>
          </w:p>
        </w:tc>
        <w:tc>
          <w:tcPr>
            <w:tcW w:w="3686" w:type="dxa"/>
          </w:tcPr>
          <w:p w14:paraId="4AFA4698" w14:textId="77777777" w:rsidR="00F4582C" w:rsidRPr="009F1BC0" w:rsidRDefault="00F4582C" w:rsidP="00AE26B7">
            <w:pPr>
              <w:rPr>
                <w:rFonts w:asciiTheme="minorHAnsi" w:hAnsiTheme="minorHAnsi"/>
              </w:rPr>
            </w:pPr>
          </w:p>
        </w:tc>
      </w:tr>
      <w:tr w:rsidR="00F4582C" w:rsidRPr="009F1BC0" w14:paraId="4AFA46A0" w14:textId="77777777" w:rsidTr="0072135F">
        <w:tc>
          <w:tcPr>
            <w:tcW w:w="2835" w:type="dxa"/>
          </w:tcPr>
          <w:p w14:paraId="4AFA469A" w14:textId="77777777" w:rsidR="00F4582C" w:rsidRPr="009F1BC0" w:rsidRDefault="00F4582C" w:rsidP="00AE26B7">
            <w:pPr>
              <w:rPr>
                <w:rFonts w:asciiTheme="minorHAnsi" w:hAnsiTheme="minorHAnsi"/>
              </w:rPr>
            </w:pPr>
            <w:r w:rsidRPr="009F1BC0">
              <w:rPr>
                <w:rFonts w:asciiTheme="minorHAnsi" w:hAnsiTheme="minorHAnsi"/>
              </w:rPr>
              <w:t>4.</w:t>
            </w:r>
          </w:p>
          <w:p w14:paraId="4AFA469B" w14:textId="77777777" w:rsidR="00F4582C" w:rsidRPr="009F1BC0" w:rsidRDefault="00F4582C" w:rsidP="00AE26B7">
            <w:pPr>
              <w:rPr>
                <w:rFonts w:asciiTheme="minorHAnsi" w:hAnsiTheme="minorHAnsi"/>
              </w:rPr>
            </w:pPr>
          </w:p>
          <w:p w14:paraId="4AFA469C" w14:textId="77777777" w:rsidR="00F4582C" w:rsidRPr="009F1BC0" w:rsidRDefault="00F4582C" w:rsidP="00AE26B7">
            <w:pPr>
              <w:rPr>
                <w:rFonts w:asciiTheme="minorHAnsi" w:hAnsiTheme="minorHAnsi"/>
              </w:rPr>
            </w:pPr>
          </w:p>
        </w:tc>
        <w:tc>
          <w:tcPr>
            <w:tcW w:w="3828" w:type="dxa"/>
          </w:tcPr>
          <w:p w14:paraId="4AFA469D" w14:textId="77777777" w:rsidR="00F4582C" w:rsidRPr="009F1BC0" w:rsidRDefault="00F4582C" w:rsidP="00AE26B7">
            <w:pPr>
              <w:rPr>
                <w:rFonts w:asciiTheme="minorHAnsi" w:hAnsiTheme="minorHAnsi"/>
              </w:rPr>
            </w:pPr>
          </w:p>
        </w:tc>
        <w:tc>
          <w:tcPr>
            <w:tcW w:w="3685" w:type="dxa"/>
          </w:tcPr>
          <w:p w14:paraId="4AFA469E" w14:textId="77777777" w:rsidR="00F4582C" w:rsidRPr="009F1BC0" w:rsidRDefault="00F4582C" w:rsidP="00AE26B7">
            <w:pPr>
              <w:rPr>
                <w:rFonts w:asciiTheme="minorHAnsi" w:hAnsiTheme="minorHAnsi"/>
              </w:rPr>
            </w:pPr>
          </w:p>
        </w:tc>
        <w:tc>
          <w:tcPr>
            <w:tcW w:w="3686" w:type="dxa"/>
          </w:tcPr>
          <w:p w14:paraId="4AFA469F" w14:textId="77777777" w:rsidR="00F4582C" w:rsidRPr="009F1BC0" w:rsidRDefault="00F4582C" w:rsidP="00AE26B7">
            <w:pPr>
              <w:rPr>
                <w:rFonts w:asciiTheme="minorHAnsi" w:hAnsiTheme="minorHAnsi"/>
              </w:rPr>
            </w:pPr>
          </w:p>
        </w:tc>
      </w:tr>
    </w:tbl>
    <w:p w14:paraId="4AFA46A1" w14:textId="77777777" w:rsidR="00F4582C" w:rsidRDefault="00F4582C" w:rsidP="00F4582C">
      <w:pPr>
        <w:rPr>
          <w:rFonts w:asciiTheme="majorHAnsi" w:hAnsiTheme="majorHAnsi"/>
        </w:rPr>
      </w:pPr>
    </w:p>
    <w:p w14:paraId="4AFA46A2" w14:textId="77777777" w:rsidR="00F4582C" w:rsidRPr="009F1BC0" w:rsidRDefault="00F4582C" w:rsidP="00F4582C">
      <w:r w:rsidRPr="009F1BC0">
        <w:t>Which material and joining technique was the most successful and why do you think this?</w:t>
      </w:r>
    </w:p>
    <w:p w14:paraId="4AFA46A3" w14:textId="77777777" w:rsidR="00F4582C" w:rsidRPr="009F1BC0" w:rsidRDefault="00F4582C" w:rsidP="00F4582C"/>
    <w:p w14:paraId="4AFA46A4" w14:textId="77777777" w:rsidR="00F4582C" w:rsidRPr="009F1BC0" w:rsidRDefault="00F4582C" w:rsidP="00F4582C">
      <w:r w:rsidRPr="009F1BC0">
        <w:t>Which material and joining technique was the least successful and why do you think this?</w:t>
      </w:r>
    </w:p>
    <w:p w14:paraId="4AFA46A5" w14:textId="77777777" w:rsidR="00F4582C" w:rsidRDefault="00F4582C">
      <w:pPr>
        <w:rPr>
          <w:rFonts w:ascii="Arial" w:hAnsi="Arial" w:cs="Arial"/>
          <w:b/>
          <w:sz w:val="40"/>
          <w:szCs w:val="40"/>
        </w:rPr>
      </w:pPr>
      <w:r>
        <w:rPr>
          <w:rFonts w:ascii="Arial" w:hAnsi="Arial" w:cs="Arial"/>
          <w:b/>
          <w:sz w:val="40"/>
          <w:szCs w:val="40"/>
        </w:rPr>
        <w:br w:type="page"/>
      </w:r>
    </w:p>
    <w:p w14:paraId="4AFA46A6" w14:textId="77777777" w:rsidR="009F1BC0" w:rsidRPr="009F1BC0" w:rsidRDefault="00F4582C" w:rsidP="009F1BC0">
      <w:pPr>
        <w:keepNext/>
        <w:jc w:val="right"/>
        <w:rPr>
          <w:rFonts w:ascii="Arial" w:hAnsi="Arial" w:cs="Arial"/>
          <w:b/>
          <w:sz w:val="24"/>
          <w:szCs w:val="40"/>
        </w:rPr>
      </w:pPr>
      <w:r w:rsidRPr="009F1BC0">
        <w:rPr>
          <w:rFonts w:ascii="Arial" w:hAnsi="Arial" w:cs="Arial"/>
          <w:b/>
          <w:sz w:val="24"/>
          <w:szCs w:val="40"/>
        </w:rPr>
        <w:lastRenderedPageBreak/>
        <w:t>Appendix 4</w:t>
      </w:r>
    </w:p>
    <w:p w14:paraId="4AFA46A7" w14:textId="77777777" w:rsidR="00F4582C" w:rsidRDefault="00636C0C" w:rsidP="00F4582C">
      <w:pPr>
        <w:keepNext/>
        <w:jc w:val="both"/>
        <w:rPr>
          <w:rFonts w:ascii="Arial" w:hAnsi="Arial" w:cs="Arial"/>
          <w:b/>
          <w:sz w:val="40"/>
          <w:szCs w:val="40"/>
        </w:rPr>
      </w:pPr>
      <w:r>
        <w:rPr>
          <w:rFonts w:ascii="Arial" w:hAnsi="Arial" w:cs="Arial"/>
          <w:b/>
          <w:sz w:val="40"/>
          <w:szCs w:val="40"/>
        </w:rPr>
        <w:t>Generating design options</w:t>
      </w:r>
    </w:p>
    <w:p w14:paraId="4AFA46A8" w14:textId="77777777" w:rsidR="00F4582C" w:rsidRDefault="00F4582C" w:rsidP="00453895">
      <w:pPr>
        <w:spacing w:after="120"/>
      </w:pPr>
      <w:r>
        <w:t>Sketch three design options that are possible solutions for the challenge. Ensure you annotate each design and identify the different materials that will be used as a substitution for the wheels of the chariot.</w:t>
      </w:r>
    </w:p>
    <w:p w14:paraId="4AFA46A9" w14:textId="77777777" w:rsidR="00F4582C" w:rsidRDefault="00F4582C" w:rsidP="00453895">
      <w:pPr>
        <w:spacing w:after="120"/>
      </w:pPr>
      <w:r>
        <w:t>For each design option, identify one plus, one minus and one interesting point.</w:t>
      </w:r>
    </w:p>
    <w:p w14:paraId="4AFA46AA" w14:textId="77777777" w:rsidR="00F4582C" w:rsidRPr="001536EA" w:rsidRDefault="00F4582C" w:rsidP="00453895">
      <w:pPr>
        <w:spacing w:after="120"/>
        <w:rPr>
          <w:i/>
        </w:rPr>
      </w:pPr>
      <w:r w:rsidRPr="001536EA">
        <w:rPr>
          <w:i/>
        </w:rPr>
        <w:t>Remember each design option must meet the design brief.</w:t>
      </w:r>
    </w:p>
    <w:tbl>
      <w:tblPr>
        <w:tblStyle w:val="TableGrid"/>
        <w:tblW w:w="13892" w:type="dxa"/>
        <w:tblInd w:w="108" w:type="dxa"/>
        <w:tblLayout w:type="fixed"/>
        <w:tblLook w:val="04A0" w:firstRow="1" w:lastRow="0" w:firstColumn="1" w:lastColumn="0" w:noHBand="0" w:noVBand="1"/>
      </w:tblPr>
      <w:tblGrid>
        <w:gridCol w:w="1543"/>
        <w:gridCol w:w="1544"/>
        <w:gridCol w:w="1543"/>
        <w:gridCol w:w="1544"/>
        <w:gridCol w:w="1543"/>
        <w:gridCol w:w="1544"/>
        <w:gridCol w:w="1543"/>
        <w:gridCol w:w="1544"/>
        <w:gridCol w:w="1544"/>
      </w:tblGrid>
      <w:tr w:rsidR="00F4582C" w14:paraId="4AFA46AE" w14:textId="77777777" w:rsidTr="009F1BC0">
        <w:trPr>
          <w:trHeight w:hRule="exact" w:val="429"/>
        </w:trPr>
        <w:tc>
          <w:tcPr>
            <w:tcW w:w="4630" w:type="dxa"/>
            <w:gridSpan w:val="3"/>
            <w:vAlign w:val="center"/>
          </w:tcPr>
          <w:p w14:paraId="4AFA46AB" w14:textId="77777777" w:rsidR="00F4582C" w:rsidRPr="00022D4E" w:rsidRDefault="00F4582C" w:rsidP="009F1BC0">
            <w:pPr>
              <w:spacing w:before="120" w:after="120"/>
              <w:rPr>
                <w:b/>
              </w:rPr>
            </w:pPr>
            <w:r w:rsidRPr="00022D4E">
              <w:rPr>
                <w:b/>
              </w:rPr>
              <w:t>Design option 1</w:t>
            </w:r>
          </w:p>
        </w:tc>
        <w:tc>
          <w:tcPr>
            <w:tcW w:w="4631" w:type="dxa"/>
            <w:gridSpan w:val="3"/>
            <w:vAlign w:val="center"/>
          </w:tcPr>
          <w:p w14:paraId="4AFA46AC" w14:textId="77777777" w:rsidR="00F4582C" w:rsidRPr="00022D4E" w:rsidRDefault="00F4582C" w:rsidP="009F1BC0">
            <w:pPr>
              <w:spacing w:before="120" w:after="120"/>
              <w:rPr>
                <w:b/>
              </w:rPr>
            </w:pPr>
            <w:r w:rsidRPr="00022D4E">
              <w:rPr>
                <w:b/>
              </w:rPr>
              <w:t>Design option 2</w:t>
            </w:r>
          </w:p>
        </w:tc>
        <w:tc>
          <w:tcPr>
            <w:tcW w:w="4631" w:type="dxa"/>
            <w:gridSpan w:val="3"/>
            <w:vAlign w:val="center"/>
          </w:tcPr>
          <w:p w14:paraId="4AFA46AD" w14:textId="77777777" w:rsidR="00F4582C" w:rsidRPr="00022D4E" w:rsidRDefault="00F4582C" w:rsidP="009F1BC0">
            <w:pPr>
              <w:spacing w:before="120" w:after="120"/>
              <w:rPr>
                <w:b/>
              </w:rPr>
            </w:pPr>
            <w:r w:rsidRPr="00022D4E">
              <w:rPr>
                <w:b/>
              </w:rPr>
              <w:t>Design option 3</w:t>
            </w:r>
          </w:p>
        </w:tc>
      </w:tr>
      <w:tr w:rsidR="00F4582C" w14:paraId="4AFA46B2" w14:textId="77777777" w:rsidTr="009F1BC0">
        <w:trPr>
          <w:trHeight w:hRule="exact" w:val="2959"/>
        </w:trPr>
        <w:tc>
          <w:tcPr>
            <w:tcW w:w="4630" w:type="dxa"/>
            <w:gridSpan w:val="3"/>
            <w:vAlign w:val="center"/>
          </w:tcPr>
          <w:p w14:paraId="4AFA46AF" w14:textId="77777777" w:rsidR="00F4582C" w:rsidRPr="00022D4E" w:rsidRDefault="00F4582C" w:rsidP="009F1BC0">
            <w:pPr>
              <w:spacing w:before="120" w:after="120"/>
              <w:rPr>
                <w:sz w:val="16"/>
                <w:szCs w:val="16"/>
              </w:rPr>
            </w:pPr>
          </w:p>
        </w:tc>
        <w:tc>
          <w:tcPr>
            <w:tcW w:w="4631" w:type="dxa"/>
            <w:gridSpan w:val="3"/>
            <w:vAlign w:val="center"/>
          </w:tcPr>
          <w:p w14:paraId="4AFA46B0" w14:textId="77777777" w:rsidR="00F4582C" w:rsidRPr="00022D4E" w:rsidRDefault="00F4582C" w:rsidP="009F1BC0">
            <w:pPr>
              <w:spacing w:before="120" w:after="120"/>
              <w:rPr>
                <w:sz w:val="16"/>
                <w:szCs w:val="16"/>
              </w:rPr>
            </w:pPr>
          </w:p>
        </w:tc>
        <w:tc>
          <w:tcPr>
            <w:tcW w:w="4631" w:type="dxa"/>
            <w:gridSpan w:val="3"/>
            <w:vAlign w:val="center"/>
          </w:tcPr>
          <w:p w14:paraId="4AFA46B1" w14:textId="77777777" w:rsidR="00F4582C" w:rsidRPr="00022D4E" w:rsidRDefault="00F4582C" w:rsidP="009F1BC0">
            <w:pPr>
              <w:spacing w:before="120" w:after="120"/>
              <w:rPr>
                <w:sz w:val="16"/>
                <w:szCs w:val="16"/>
              </w:rPr>
            </w:pPr>
          </w:p>
        </w:tc>
      </w:tr>
      <w:tr w:rsidR="00F4582C" w14:paraId="4AFA46BC" w14:textId="77777777" w:rsidTr="009F1BC0">
        <w:trPr>
          <w:trHeight w:hRule="exact" w:val="389"/>
        </w:trPr>
        <w:tc>
          <w:tcPr>
            <w:tcW w:w="1543" w:type="dxa"/>
            <w:vAlign w:val="center"/>
          </w:tcPr>
          <w:p w14:paraId="4AFA46B3" w14:textId="77777777" w:rsidR="00F4582C" w:rsidRPr="00022D4E" w:rsidRDefault="00F4582C" w:rsidP="009F1BC0">
            <w:pPr>
              <w:spacing w:before="120" w:after="120"/>
              <w:rPr>
                <w:b/>
                <w:sz w:val="16"/>
                <w:szCs w:val="16"/>
              </w:rPr>
            </w:pPr>
            <w:r w:rsidRPr="00022D4E">
              <w:rPr>
                <w:b/>
                <w:sz w:val="16"/>
                <w:szCs w:val="16"/>
              </w:rPr>
              <w:t>Plus</w:t>
            </w:r>
          </w:p>
        </w:tc>
        <w:tc>
          <w:tcPr>
            <w:tcW w:w="1544" w:type="dxa"/>
            <w:vAlign w:val="center"/>
          </w:tcPr>
          <w:p w14:paraId="4AFA46B4" w14:textId="77777777" w:rsidR="00F4582C" w:rsidRPr="00022D4E" w:rsidRDefault="00F4582C" w:rsidP="009F1BC0">
            <w:pPr>
              <w:spacing w:before="120" w:after="120"/>
              <w:rPr>
                <w:b/>
                <w:sz w:val="16"/>
                <w:szCs w:val="16"/>
              </w:rPr>
            </w:pPr>
            <w:r w:rsidRPr="00022D4E">
              <w:rPr>
                <w:b/>
                <w:sz w:val="16"/>
                <w:szCs w:val="16"/>
              </w:rPr>
              <w:t>Minus</w:t>
            </w:r>
          </w:p>
        </w:tc>
        <w:tc>
          <w:tcPr>
            <w:tcW w:w="1543" w:type="dxa"/>
            <w:vAlign w:val="center"/>
          </w:tcPr>
          <w:p w14:paraId="4AFA46B5" w14:textId="77777777" w:rsidR="00F4582C" w:rsidRPr="00022D4E" w:rsidRDefault="00F4582C" w:rsidP="009F1BC0">
            <w:pPr>
              <w:spacing w:before="120" w:after="120"/>
              <w:rPr>
                <w:b/>
                <w:sz w:val="16"/>
                <w:szCs w:val="16"/>
              </w:rPr>
            </w:pPr>
            <w:r w:rsidRPr="00022D4E">
              <w:rPr>
                <w:b/>
                <w:sz w:val="16"/>
                <w:szCs w:val="16"/>
              </w:rPr>
              <w:t>Interesting</w:t>
            </w:r>
          </w:p>
        </w:tc>
        <w:tc>
          <w:tcPr>
            <w:tcW w:w="1544" w:type="dxa"/>
            <w:vAlign w:val="center"/>
          </w:tcPr>
          <w:p w14:paraId="4AFA46B6" w14:textId="77777777" w:rsidR="00F4582C" w:rsidRPr="00022D4E" w:rsidRDefault="00F4582C" w:rsidP="009F1BC0">
            <w:pPr>
              <w:spacing w:before="120" w:after="120"/>
              <w:rPr>
                <w:b/>
                <w:sz w:val="16"/>
                <w:szCs w:val="16"/>
              </w:rPr>
            </w:pPr>
            <w:r w:rsidRPr="00022D4E">
              <w:rPr>
                <w:b/>
                <w:sz w:val="16"/>
                <w:szCs w:val="16"/>
              </w:rPr>
              <w:t>Plus</w:t>
            </w:r>
          </w:p>
        </w:tc>
        <w:tc>
          <w:tcPr>
            <w:tcW w:w="1543" w:type="dxa"/>
            <w:vAlign w:val="center"/>
          </w:tcPr>
          <w:p w14:paraId="4AFA46B7" w14:textId="77777777" w:rsidR="00F4582C" w:rsidRPr="00022D4E" w:rsidRDefault="00F4582C" w:rsidP="009F1BC0">
            <w:pPr>
              <w:spacing w:before="120" w:after="120"/>
              <w:rPr>
                <w:b/>
                <w:sz w:val="16"/>
                <w:szCs w:val="16"/>
              </w:rPr>
            </w:pPr>
            <w:r w:rsidRPr="00022D4E">
              <w:rPr>
                <w:b/>
                <w:sz w:val="16"/>
                <w:szCs w:val="16"/>
              </w:rPr>
              <w:t xml:space="preserve">Minus </w:t>
            </w:r>
          </w:p>
        </w:tc>
        <w:tc>
          <w:tcPr>
            <w:tcW w:w="1544" w:type="dxa"/>
            <w:vAlign w:val="center"/>
          </w:tcPr>
          <w:p w14:paraId="4AFA46B8" w14:textId="77777777" w:rsidR="00F4582C" w:rsidRPr="00022D4E" w:rsidRDefault="00F4582C" w:rsidP="009F1BC0">
            <w:pPr>
              <w:spacing w:before="120" w:after="120"/>
              <w:rPr>
                <w:b/>
                <w:sz w:val="16"/>
                <w:szCs w:val="16"/>
              </w:rPr>
            </w:pPr>
            <w:r w:rsidRPr="00022D4E">
              <w:rPr>
                <w:b/>
                <w:sz w:val="16"/>
                <w:szCs w:val="16"/>
              </w:rPr>
              <w:t>Interesting</w:t>
            </w:r>
          </w:p>
        </w:tc>
        <w:tc>
          <w:tcPr>
            <w:tcW w:w="1543" w:type="dxa"/>
            <w:vAlign w:val="center"/>
          </w:tcPr>
          <w:p w14:paraId="4AFA46B9" w14:textId="77777777" w:rsidR="00F4582C" w:rsidRPr="00022D4E" w:rsidRDefault="00F4582C" w:rsidP="009F1BC0">
            <w:pPr>
              <w:spacing w:before="120" w:after="120"/>
              <w:rPr>
                <w:b/>
                <w:sz w:val="16"/>
                <w:szCs w:val="16"/>
              </w:rPr>
            </w:pPr>
            <w:r w:rsidRPr="00022D4E">
              <w:rPr>
                <w:b/>
                <w:sz w:val="16"/>
                <w:szCs w:val="16"/>
              </w:rPr>
              <w:t>Plus</w:t>
            </w:r>
          </w:p>
        </w:tc>
        <w:tc>
          <w:tcPr>
            <w:tcW w:w="1544" w:type="dxa"/>
            <w:vAlign w:val="center"/>
          </w:tcPr>
          <w:p w14:paraId="4AFA46BA" w14:textId="77777777" w:rsidR="00F4582C" w:rsidRPr="00022D4E" w:rsidRDefault="00F4582C" w:rsidP="009F1BC0">
            <w:pPr>
              <w:spacing w:before="120" w:after="120"/>
              <w:rPr>
                <w:b/>
                <w:sz w:val="16"/>
                <w:szCs w:val="16"/>
              </w:rPr>
            </w:pPr>
            <w:r w:rsidRPr="00022D4E">
              <w:rPr>
                <w:b/>
                <w:sz w:val="16"/>
                <w:szCs w:val="16"/>
              </w:rPr>
              <w:t xml:space="preserve">Minus </w:t>
            </w:r>
          </w:p>
        </w:tc>
        <w:tc>
          <w:tcPr>
            <w:tcW w:w="1544" w:type="dxa"/>
            <w:vAlign w:val="center"/>
          </w:tcPr>
          <w:p w14:paraId="4AFA46BB" w14:textId="77777777" w:rsidR="00F4582C" w:rsidRPr="00022D4E" w:rsidRDefault="00F4582C" w:rsidP="009F1BC0">
            <w:pPr>
              <w:spacing w:before="120" w:after="120"/>
              <w:rPr>
                <w:b/>
                <w:sz w:val="16"/>
                <w:szCs w:val="16"/>
              </w:rPr>
            </w:pPr>
            <w:r w:rsidRPr="00022D4E">
              <w:rPr>
                <w:b/>
                <w:sz w:val="16"/>
                <w:szCs w:val="16"/>
              </w:rPr>
              <w:t>Interesting</w:t>
            </w:r>
          </w:p>
        </w:tc>
      </w:tr>
      <w:tr w:rsidR="00F4582C" w14:paraId="4AFA46C6" w14:textId="77777777" w:rsidTr="009F1BC0">
        <w:trPr>
          <w:trHeight w:hRule="exact" w:val="1361"/>
        </w:trPr>
        <w:tc>
          <w:tcPr>
            <w:tcW w:w="1543" w:type="dxa"/>
            <w:vAlign w:val="center"/>
          </w:tcPr>
          <w:p w14:paraId="4AFA46BD" w14:textId="77777777" w:rsidR="00F4582C" w:rsidRPr="00022D4E" w:rsidRDefault="00F4582C" w:rsidP="009F1BC0">
            <w:pPr>
              <w:spacing w:before="120" w:after="120"/>
              <w:rPr>
                <w:b/>
              </w:rPr>
            </w:pPr>
          </w:p>
        </w:tc>
        <w:tc>
          <w:tcPr>
            <w:tcW w:w="1544" w:type="dxa"/>
            <w:vAlign w:val="center"/>
          </w:tcPr>
          <w:p w14:paraId="4AFA46BE" w14:textId="77777777" w:rsidR="00F4582C" w:rsidRPr="00022D4E" w:rsidRDefault="00F4582C" w:rsidP="009F1BC0">
            <w:pPr>
              <w:spacing w:before="120" w:after="120"/>
              <w:rPr>
                <w:b/>
              </w:rPr>
            </w:pPr>
          </w:p>
        </w:tc>
        <w:tc>
          <w:tcPr>
            <w:tcW w:w="1543" w:type="dxa"/>
            <w:vAlign w:val="center"/>
          </w:tcPr>
          <w:p w14:paraId="4AFA46BF" w14:textId="77777777" w:rsidR="00F4582C" w:rsidRPr="00022D4E" w:rsidRDefault="00F4582C" w:rsidP="009F1BC0">
            <w:pPr>
              <w:spacing w:before="120" w:after="120"/>
              <w:rPr>
                <w:b/>
              </w:rPr>
            </w:pPr>
          </w:p>
        </w:tc>
        <w:tc>
          <w:tcPr>
            <w:tcW w:w="1544" w:type="dxa"/>
            <w:vAlign w:val="center"/>
          </w:tcPr>
          <w:p w14:paraId="4AFA46C0" w14:textId="77777777" w:rsidR="00F4582C" w:rsidRPr="00022D4E" w:rsidRDefault="00F4582C" w:rsidP="009F1BC0">
            <w:pPr>
              <w:spacing w:before="120" w:after="120"/>
              <w:rPr>
                <w:b/>
              </w:rPr>
            </w:pPr>
          </w:p>
        </w:tc>
        <w:tc>
          <w:tcPr>
            <w:tcW w:w="1543" w:type="dxa"/>
            <w:vAlign w:val="center"/>
          </w:tcPr>
          <w:p w14:paraId="4AFA46C1" w14:textId="77777777" w:rsidR="00F4582C" w:rsidRPr="00022D4E" w:rsidRDefault="00F4582C" w:rsidP="009F1BC0">
            <w:pPr>
              <w:spacing w:before="120" w:after="120"/>
              <w:rPr>
                <w:b/>
              </w:rPr>
            </w:pPr>
          </w:p>
        </w:tc>
        <w:tc>
          <w:tcPr>
            <w:tcW w:w="1544" w:type="dxa"/>
            <w:vAlign w:val="center"/>
          </w:tcPr>
          <w:p w14:paraId="4AFA46C2" w14:textId="77777777" w:rsidR="00F4582C" w:rsidRPr="00022D4E" w:rsidRDefault="00F4582C" w:rsidP="009F1BC0">
            <w:pPr>
              <w:spacing w:before="120" w:after="120"/>
              <w:rPr>
                <w:b/>
              </w:rPr>
            </w:pPr>
          </w:p>
        </w:tc>
        <w:tc>
          <w:tcPr>
            <w:tcW w:w="1543" w:type="dxa"/>
            <w:vAlign w:val="center"/>
          </w:tcPr>
          <w:p w14:paraId="4AFA46C3" w14:textId="77777777" w:rsidR="00F4582C" w:rsidRPr="00022D4E" w:rsidRDefault="00F4582C" w:rsidP="009F1BC0">
            <w:pPr>
              <w:spacing w:before="120" w:after="120"/>
              <w:rPr>
                <w:b/>
              </w:rPr>
            </w:pPr>
          </w:p>
        </w:tc>
        <w:tc>
          <w:tcPr>
            <w:tcW w:w="1544" w:type="dxa"/>
            <w:vAlign w:val="center"/>
          </w:tcPr>
          <w:p w14:paraId="4AFA46C4" w14:textId="77777777" w:rsidR="00F4582C" w:rsidRPr="00022D4E" w:rsidRDefault="00F4582C" w:rsidP="009F1BC0">
            <w:pPr>
              <w:spacing w:before="120" w:after="120"/>
              <w:rPr>
                <w:b/>
              </w:rPr>
            </w:pPr>
          </w:p>
        </w:tc>
        <w:tc>
          <w:tcPr>
            <w:tcW w:w="1544" w:type="dxa"/>
            <w:vAlign w:val="center"/>
          </w:tcPr>
          <w:p w14:paraId="4AFA46C5" w14:textId="77777777" w:rsidR="00F4582C" w:rsidRPr="00022D4E" w:rsidRDefault="00F4582C" w:rsidP="009F1BC0">
            <w:pPr>
              <w:spacing w:before="120" w:after="120"/>
              <w:rPr>
                <w:b/>
              </w:rPr>
            </w:pPr>
          </w:p>
        </w:tc>
      </w:tr>
    </w:tbl>
    <w:p w14:paraId="4AFA46C7" w14:textId="77777777" w:rsidR="00F4582C" w:rsidRDefault="00F4582C" w:rsidP="00F4582C"/>
    <w:tbl>
      <w:tblPr>
        <w:tblStyle w:val="TableGrid"/>
        <w:tblW w:w="0" w:type="auto"/>
        <w:tblLook w:val="04A0" w:firstRow="1" w:lastRow="0" w:firstColumn="1" w:lastColumn="0" w:noHBand="0" w:noVBand="1"/>
      </w:tblPr>
      <w:tblGrid>
        <w:gridCol w:w="14174"/>
      </w:tblGrid>
      <w:tr w:rsidR="00F4582C" w14:paraId="4AFA46C9" w14:textId="77777777" w:rsidTr="00AE26B7">
        <w:trPr>
          <w:trHeight w:val="6858"/>
        </w:trPr>
        <w:tc>
          <w:tcPr>
            <w:tcW w:w="15134" w:type="dxa"/>
          </w:tcPr>
          <w:p w14:paraId="4AFA46C8" w14:textId="77777777" w:rsidR="00F4582C" w:rsidRDefault="00C267EE" w:rsidP="00AE26B7">
            <w:r>
              <w:lastRenderedPageBreak/>
              <w:t>Which</w:t>
            </w:r>
            <w:r w:rsidR="00F4582C">
              <w:t xml:space="preserve"> design </w:t>
            </w:r>
            <w:proofErr w:type="gramStart"/>
            <w:r w:rsidR="00F4582C">
              <w:t>option are</w:t>
            </w:r>
            <w:proofErr w:type="gramEnd"/>
            <w:r w:rsidR="00F4582C">
              <w:t xml:space="preserve"> you going to select and why?</w:t>
            </w:r>
          </w:p>
        </w:tc>
      </w:tr>
    </w:tbl>
    <w:p w14:paraId="4AFA46CA" w14:textId="77777777" w:rsidR="00453895" w:rsidRDefault="00453895" w:rsidP="000F1D98">
      <w:pPr>
        <w:keepNext/>
        <w:jc w:val="both"/>
        <w:rPr>
          <w:rFonts w:ascii="Arial" w:hAnsi="Arial" w:cs="Arial"/>
          <w:b/>
          <w:sz w:val="40"/>
          <w:szCs w:val="40"/>
        </w:rPr>
        <w:sectPr w:rsidR="00453895" w:rsidSect="00453895">
          <w:pgSz w:w="16838" w:h="11906" w:orient="landscape"/>
          <w:pgMar w:top="1440" w:right="1440" w:bottom="1440" w:left="1440" w:header="708" w:footer="708" w:gutter="0"/>
          <w:cols w:space="708"/>
          <w:docGrid w:linePitch="360"/>
        </w:sectPr>
      </w:pPr>
    </w:p>
    <w:p w14:paraId="4AFA46CB" w14:textId="77777777" w:rsidR="009F1BC0" w:rsidRPr="009F1BC0" w:rsidRDefault="009F1BC0" w:rsidP="009F1BC0">
      <w:pPr>
        <w:keepNext/>
        <w:jc w:val="right"/>
        <w:rPr>
          <w:rFonts w:ascii="Arial" w:hAnsi="Arial" w:cs="Arial"/>
          <w:b/>
          <w:sz w:val="24"/>
          <w:szCs w:val="40"/>
        </w:rPr>
      </w:pPr>
      <w:r w:rsidRPr="009F1BC0">
        <w:rPr>
          <w:rFonts w:ascii="Arial" w:hAnsi="Arial" w:cs="Arial"/>
          <w:b/>
          <w:sz w:val="24"/>
          <w:szCs w:val="40"/>
        </w:rPr>
        <w:lastRenderedPageBreak/>
        <w:t>Appendix 5</w:t>
      </w:r>
    </w:p>
    <w:p w14:paraId="4AFA46CC" w14:textId="77777777" w:rsidR="003C75ED" w:rsidRPr="00CA39CF" w:rsidRDefault="00CA39CF" w:rsidP="00CA39CF">
      <w:pPr>
        <w:keepNext/>
        <w:jc w:val="both"/>
        <w:rPr>
          <w:rFonts w:ascii="Arial" w:hAnsi="Arial" w:cs="Arial"/>
          <w:b/>
          <w:sz w:val="40"/>
          <w:szCs w:val="40"/>
        </w:rPr>
      </w:pPr>
      <w:r>
        <w:rPr>
          <w:rFonts w:cstheme="minorHAnsi"/>
          <w:noProof/>
          <w:color w:val="FF0000"/>
          <w:lang w:eastAsia="en-AU"/>
        </w:rPr>
        <w:drawing>
          <wp:anchor distT="0" distB="0" distL="114300" distR="114300" simplePos="0" relativeHeight="251660288" behindDoc="1" locked="0" layoutInCell="1" allowOverlap="1" wp14:anchorId="4AFA46D5" wp14:editId="4AFA46D6">
            <wp:simplePos x="0" y="0"/>
            <wp:positionH relativeFrom="margin">
              <wp:posOffset>1349375</wp:posOffset>
            </wp:positionH>
            <wp:positionV relativeFrom="paragraph">
              <wp:posOffset>497205</wp:posOffset>
            </wp:positionV>
            <wp:extent cx="2895600" cy="2085975"/>
            <wp:effectExtent l="0" t="0" r="0" b="9525"/>
            <wp:wrapTight wrapText="bothSides">
              <wp:wrapPolygon edited="0">
                <wp:start x="5684" y="395"/>
                <wp:lineTo x="3411" y="3945"/>
                <wp:lineTo x="3268" y="7101"/>
                <wp:lineTo x="3695" y="10258"/>
                <wp:lineTo x="1989" y="10258"/>
                <wp:lineTo x="142" y="12033"/>
                <wp:lineTo x="0" y="16570"/>
                <wp:lineTo x="0" y="16767"/>
                <wp:lineTo x="12647" y="19726"/>
                <wp:lineTo x="12647" y="20515"/>
                <wp:lineTo x="13500" y="21107"/>
                <wp:lineTo x="14495" y="21501"/>
                <wp:lineTo x="19042" y="21501"/>
                <wp:lineTo x="19184" y="21107"/>
                <wp:lineTo x="20463" y="19726"/>
                <wp:lineTo x="20889" y="17162"/>
                <wp:lineTo x="20747" y="16570"/>
                <wp:lineTo x="19611" y="13414"/>
                <wp:lineTo x="20179" y="10258"/>
                <wp:lineTo x="19895" y="8285"/>
                <wp:lineTo x="19468" y="7101"/>
                <wp:lineTo x="20463" y="4932"/>
                <wp:lineTo x="20321" y="4142"/>
                <wp:lineTo x="17479" y="1775"/>
                <wp:lineTo x="15205" y="395"/>
                <wp:lineTo x="5684" y="395"/>
              </wp:wrapPolygon>
            </wp:wrapTight>
            <wp:docPr id="20" name="Picture 20" descr="C:\Users\08260446\AppData\Local\Microsoft\Windows\Temporary Internet Files\Content.IE5\3GVOM0P1\Ramesses_II_on_chari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260446\AppData\Local\Microsoft\Windows\Temporary Internet Files\Content.IE5\3GVOM0P1\Ramesses_II_on_chariot[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FF0000"/>
          <w:lang w:eastAsia="en-AU"/>
        </w:rPr>
        <w:drawing>
          <wp:anchor distT="0" distB="0" distL="114300" distR="114300" simplePos="0" relativeHeight="251662336" behindDoc="0" locked="0" layoutInCell="1" allowOverlap="1" wp14:anchorId="4AFA46D7" wp14:editId="4AFA46D8">
            <wp:simplePos x="0" y="0"/>
            <wp:positionH relativeFrom="margin">
              <wp:posOffset>1305560</wp:posOffset>
            </wp:positionH>
            <wp:positionV relativeFrom="paragraph">
              <wp:posOffset>5942330</wp:posOffset>
            </wp:positionV>
            <wp:extent cx="3558540" cy="227393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905098790_jpg.jpg"/>
                    <pic:cNvPicPr/>
                  </pic:nvPicPr>
                  <pic:blipFill>
                    <a:blip r:embed="rId44">
                      <a:extLst>
                        <a:ext uri="{28A0092B-C50C-407E-A947-70E740481C1C}">
                          <a14:useLocalDpi xmlns:a14="http://schemas.microsoft.com/office/drawing/2010/main" val="0"/>
                        </a:ext>
                      </a:extLst>
                    </a:blip>
                    <a:stretch>
                      <a:fillRect/>
                    </a:stretch>
                  </pic:blipFill>
                  <pic:spPr>
                    <a:xfrm>
                      <a:off x="0" y="0"/>
                      <a:ext cx="3558540" cy="227393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FF0000"/>
          <w:lang w:eastAsia="en-AU"/>
        </w:rPr>
        <w:drawing>
          <wp:anchor distT="0" distB="0" distL="114300" distR="114300" simplePos="0" relativeHeight="251659264" behindDoc="0" locked="0" layoutInCell="1" allowOverlap="1" wp14:anchorId="4AFA46D9" wp14:editId="4AFA46DA">
            <wp:simplePos x="0" y="0"/>
            <wp:positionH relativeFrom="margin">
              <wp:posOffset>1035050</wp:posOffset>
            </wp:positionH>
            <wp:positionV relativeFrom="paragraph">
              <wp:posOffset>2729865</wp:posOffset>
            </wp:positionV>
            <wp:extent cx="3562350" cy="27489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905098366_jpg.jpg"/>
                    <pic:cNvPicPr/>
                  </pic:nvPicPr>
                  <pic:blipFill>
                    <a:blip r:embed="rId45">
                      <a:extLst>
                        <a:ext uri="{28A0092B-C50C-407E-A947-70E740481C1C}">
                          <a14:useLocalDpi xmlns:a14="http://schemas.microsoft.com/office/drawing/2010/main" val="0"/>
                        </a:ext>
                      </a:extLst>
                    </a:blip>
                    <a:stretch>
                      <a:fillRect/>
                    </a:stretch>
                  </pic:blipFill>
                  <pic:spPr>
                    <a:xfrm>
                      <a:off x="0" y="0"/>
                      <a:ext cx="3562350" cy="2748915"/>
                    </a:xfrm>
                    <a:prstGeom prst="rect">
                      <a:avLst/>
                    </a:prstGeom>
                  </pic:spPr>
                </pic:pic>
              </a:graphicData>
            </a:graphic>
            <wp14:sizeRelH relativeFrom="page">
              <wp14:pctWidth>0</wp14:pctWidth>
            </wp14:sizeRelH>
            <wp14:sizeRelV relativeFrom="page">
              <wp14:pctHeight>0</wp14:pctHeight>
            </wp14:sizeRelV>
          </wp:anchor>
        </w:drawing>
      </w:r>
      <w:r w:rsidR="002A6FA1">
        <w:rPr>
          <w:rFonts w:ascii="Arial" w:hAnsi="Arial" w:cs="Arial"/>
          <w:b/>
          <w:sz w:val="40"/>
          <w:szCs w:val="40"/>
        </w:rPr>
        <w:t>Samples</w:t>
      </w:r>
      <w:r w:rsidR="00395B2C">
        <w:rPr>
          <w:rFonts w:ascii="Arial" w:hAnsi="Arial" w:cs="Arial"/>
          <w:b/>
          <w:sz w:val="40"/>
          <w:szCs w:val="40"/>
        </w:rPr>
        <w:t xml:space="preserve"> of chariots</w:t>
      </w:r>
    </w:p>
    <w:sectPr w:rsidR="003C75ED" w:rsidRPr="00CA39CF" w:rsidSect="004538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A46DD" w14:textId="77777777" w:rsidR="005E6221" w:rsidRDefault="005E6221" w:rsidP="00463AF7">
      <w:pPr>
        <w:spacing w:after="0" w:line="240" w:lineRule="auto"/>
      </w:pPr>
      <w:r>
        <w:separator/>
      </w:r>
    </w:p>
  </w:endnote>
  <w:endnote w:type="continuationSeparator" w:id="0">
    <w:p w14:paraId="4AFA46DE" w14:textId="77777777" w:rsidR="005E6221" w:rsidRDefault="005E6221" w:rsidP="0046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46E0" w14:textId="77777777" w:rsidR="005E6221" w:rsidRDefault="005E6221">
    <w:pPr>
      <w:pStyle w:val="Footer"/>
    </w:pPr>
    <w:r>
      <w:rPr>
        <w:noProof/>
        <w:lang w:eastAsia="en-AU"/>
      </w:rPr>
      <w:drawing>
        <wp:inline distT="0" distB="0" distL="0" distR="0" wp14:anchorId="4AFA46E5" wp14:editId="4AFA46E6">
          <wp:extent cx="5731510" cy="1307348"/>
          <wp:effectExtent l="0" t="0" r="2540" b="7620"/>
          <wp:docPr id="11" name="Picture 11"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 xmlns:a="http://schemas.openxmlformats.org/drawingml/2006/main">
            <a:graphicData uri="http://schemas.openxmlformats.org/drawingml/2006/picture">
              <pic:pic xmlns:pic="http://schemas.openxmlformats.org/drawingml/2006/picture">
                <pic:nvPicPr>
                  <pic:cNv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30734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46E2" w14:textId="77777777" w:rsidR="005E6221" w:rsidRPr="00F3769C" w:rsidRDefault="005E6221">
    <w:pPr>
      <w:pStyle w:val="Footer"/>
      <w:rPr>
        <w:sz w:val="20"/>
      </w:rPr>
    </w:pPr>
    <w:r w:rsidRPr="006F4208">
      <w:rPr>
        <w:color w:val="0096DF" w:themeColor="accent2"/>
        <w:sz w:val="20"/>
      </w:rPr>
      <w:t xml:space="preserve">© </w:t>
    </w:r>
    <w:hyperlink r:id="rId1" w:history="1">
      <w:r w:rsidRPr="006F4208">
        <w:rPr>
          <w:rStyle w:val="Hyperlink"/>
        </w:rPr>
        <w:t>VCAA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A46DB" w14:textId="77777777" w:rsidR="005E6221" w:rsidRDefault="005E6221" w:rsidP="00463AF7">
      <w:pPr>
        <w:spacing w:after="0" w:line="240" w:lineRule="auto"/>
      </w:pPr>
      <w:r>
        <w:separator/>
      </w:r>
    </w:p>
  </w:footnote>
  <w:footnote w:type="continuationSeparator" w:id="0">
    <w:p w14:paraId="4AFA46DC" w14:textId="77777777" w:rsidR="005E6221" w:rsidRDefault="005E6221" w:rsidP="00463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46DF" w14:textId="77777777" w:rsidR="005E6221" w:rsidRDefault="005E6221">
    <w:pPr>
      <w:pStyle w:val="Header"/>
    </w:pPr>
    <w:r>
      <w:rPr>
        <w:noProof/>
        <w:lang w:eastAsia="en-AU"/>
      </w:rPr>
      <w:drawing>
        <wp:inline distT="0" distB="0" distL="0" distR="0" wp14:anchorId="4AFA46E3" wp14:editId="4AFA46E4">
          <wp:extent cx="5731510" cy="694394"/>
          <wp:effectExtent l="0" t="0" r="2540" b="0"/>
          <wp:docPr id="10" name="Picture 10" descr="Decorative stripe bar, part of the Victorian Curriculum and Assessment Authority's corporate brand assets" title="VCAA Stripe Bar"/>
          <wp:cNvGraphicFramePr/>
          <a:graphic xmlns:a="http://schemas.openxmlformats.org/drawingml/2006/main">
            <a:graphicData uri="http://schemas.openxmlformats.org/drawingml/2006/picture">
              <pic:pic xmlns:pic="http://schemas.openxmlformats.org/drawingml/2006/picture">
                <pic:nvPicPr>
                  <pic:cNvPr id="4" name="Picture 4" descr="Decorative stripe bar, part of the Victorian Curriculum and Assessment Authority's corporate brand assets" title="VCAA Stripe Ba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69439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46E1" w14:textId="77777777" w:rsidR="005E6221" w:rsidRDefault="005E62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4B7"/>
    <w:multiLevelType w:val="hybridMultilevel"/>
    <w:tmpl w:val="C0C6E640"/>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9B6C1D"/>
    <w:multiLevelType w:val="hybridMultilevel"/>
    <w:tmpl w:val="A95A79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72CFC"/>
    <w:multiLevelType w:val="hybridMultilevel"/>
    <w:tmpl w:val="D6147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956096"/>
    <w:multiLevelType w:val="hybridMultilevel"/>
    <w:tmpl w:val="6988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817F0"/>
    <w:multiLevelType w:val="hybridMultilevel"/>
    <w:tmpl w:val="FA46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A2398"/>
    <w:multiLevelType w:val="hybridMultilevel"/>
    <w:tmpl w:val="F1C8071A"/>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56609"/>
    <w:multiLevelType w:val="hybridMultilevel"/>
    <w:tmpl w:val="550E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70CE3"/>
    <w:multiLevelType w:val="hybridMultilevel"/>
    <w:tmpl w:val="19E8484A"/>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17BB4"/>
    <w:multiLevelType w:val="hybridMultilevel"/>
    <w:tmpl w:val="85E2B5CC"/>
    <w:lvl w:ilvl="0" w:tplc="EE3C22F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DE59B6"/>
    <w:multiLevelType w:val="hybridMultilevel"/>
    <w:tmpl w:val="DF3C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2A3E0A"/>
    <w:multiLevelType w:val="hybridMultilevel"/>
    <w:tmpl w:val="57B06084"/>
    <w:lvl w:ilvl="0" w:tplc="F1108A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CB7639"/>
    <w:multiLevelType w:val="hybridMultilevel"/>
    <w:tmpl w:val="6E0A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0437DD"/>
    <w:multiLevelType w:val="hybridMultilevel"/>
    <w:tmpl w:val="A20E9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5466D1"/>
    <w:multiLevelType w:val="hybridMultilevel"/>
    <w:tmpl w:val="62A25A58"/>
    <w:lvl w:ilvl="0" w:tplc="04090001">
      <w:start w:val="1"/>
      <w:numFmt w:val="bullet"/>
      <w:lvlText w:val=""/>
      <w:lvlJc w:val="left"/>
      <w:pPr>
        <w:ind w:left="720" w:hanging="360"/>
      </w:pPr>
      <w:rPr>
        <w:rFonts w:ascii="Symbol" w:hAnsi="Symbol" w:hint="default"/>
      </w:rPr>
    </w:lvl>
    <w:lvl w:ilvl="1" w:tplc="3F04C67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40C78"/>
    <w:multiLevelType w:val="hybridMultilevel"/>
    <w:tmpl w:val="166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CC77C3"/>
    <w:multiLevelType w:val="hybridMultilevel"/>
    <w:tmpl w:val="DEDE9294"/>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E5876"/>
    <w:multiLevelType w:val="hybridMultilevel"/>
    <w:tmpl w:val="A5A6533A"/>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7731C"/>
    <w:multiLevelType w:val="hybridMultilevel"/>
    <w:tmpl w:val="3FD2A904"/>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A524AD"/>
    <w:multiLevelType w:val="hybridMultilevel"/>
    <w:tmpl w:val="A3940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D10904"/>
    <w:multiLevelType w:val="hybridMultilevel"/>
    <w:tmpl w:val="DE005998"/>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F0369"/>
    <w:multiLevelType w:val="hybridMultilevel"/>
    <w:tmpl w:val="EBC0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C26E7E"/>
    <w:multiLevelType w:val="hybridMultilevel"/>
    <w:tmpl w:val="6960E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97C0B76"/>
    <w:multiLevelType w:val="hybridMultilevel"/>
    <w:tmpl w:val="3A3CA124"/>
    <w:lvl w:ilvl="0" w:tplc="F1108A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AF4106"/>
    <w:multiLevelType w:val="hybridMultilevel"/>
    <w:tmpl w:val="281C16C4"/>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F5111"/>
    <w:multiLevelType w:val="multilevel"/>
    <w:tmpl w:val="7DCA4B22"/>
    <w:lvl w:ilvl="0">
      <w:start w:val="1"/>
      <w:numFmt w:val="bullet"/>
      <w:lvlText w:val="●"/>
      <w:lvlJc w:val="left"/>
      <w:pPr>
        <w:ind w:left="360" w:firstLine="360"/>
      </w:pPr>
      <w:rPr>
        <w:strike w:val="0"/>
        <w:dstrike w:val="0"/>
        <w:u w:val="none"/>
        <w:effect w:val="none"/>
      </w:rPr>
    </w:lvl>
    <w:lvl w:ilvl="1">
      <w:start w:val="1"/>
      <w:numFmt w:val="bullet"/>
      <w:lvlText w:val="○"/>
      <w:lvlJc w:val="left"/>
      <w:pPr>
        <w:ind w:left="1080" w:firstLine="1080"/>
      </w:pPr>
      <w:rPr>
        <w:strike w:val="0"/>
        <w:dstrike w:val="0"/>
        <w:u w:val="none"/>
        <w:effect w:val="none"/>
      </w:rPr>
    </w:lvl>
    <w:lvl w:ilvl="2">
      <w:start w:val="1"/>
      <w:numFmt w:val="bullet"/>
      <w:lvlText w:val="■"/>
      <w:lvlJc w:val="left"/>
      <w:pPr>
        <w:ind w:left="1800" w:firstLine="1800"/>
      </w:pPr>
      <w:rPr>
        <w:strike w:val="0"/>
        <w:dstrike w:val="0"/>
        <w:u w:val="none"/>
        <w:effect w:val="none"/>
      </w:rPr>
    </w:lvl>
    <w:lvl w:ilvl="3">
      <w:start w:val="1"/>
      <w:numFmt w:val="bullet"/>
      <w:lvlText w:val="●"/>
      <w:lvlJc w:val="left"/>
      <w:pPr>
        <w:ind w:left="2520" w:firstLine="2520"/>
      </w:pPr>
      <w:rPr>
        <w:strike w:val="0"/>
        <w:dstrike w:val="0"/>
        <w:u w:val="none"/>
        <w:effect w:val="none"/>
      </w:rPr>
    </w:lvl>
    <w:lvl w:ilvl="4">
      <w:start w:val="1"/>
      <w:numFmt w:val="bullet"/>
      <w:lvlText w:val="○"/>
      <w:lvlJc w:val="left"/>
      <w:pPr>
        <w:ind w:left="3240" w:firstLine="3240"/>
      </w:pPr>
      <w:rPr>
        <w:strike w:val="0"/>
        <w:dstrike w:val="0"/>
        <w:u w:val="none"/>
        <w:effect w:val="none"/>
      </w:rPr>
    </w:lvl>
    <w:lvl w:ilvl="5">
      <w:start w:val="1"/>
      <w:numFmt w:val="bullet"/>
      <w:lvlText w:val="■"/>
      <w:lvlJc w:val="left"/>
      <w:pPr>
        <w:ind w:left="3960" w:firstLine="3960"/>
      </w:pPr>
      <w:rPr>
        <w:strike w:val="0"/>
        <w:dstrike w:val="0"/>
        <w:u w:val="none"/>
        <w:effect w:val="none"/>
      </w:rPr>
    </w:lvl>
    <w:lvl w:ilvl="6">
      <w:start w:val="1"/>
      <w:numFmt w:val="bullet"/>
      <w:lvlText w:val="●"/>
      <w:lvlJc w:val="left"/>
      <w:pPr>
        <w:ind w:left="4680" w:firstLine="4680"/>
      </w:pPr>
      <w:rPr>
        <w:strike w:val="0"/>
        <w:dstrike w:val="0"/>
        <w:u w:val="none"/>
        <w:effect w:val="none"/>
      </w:rPr>
    </w:lvl>
    <w:lvl w:ilvl="7">
      <w:start w:val="1"/>
      <w:numFmt w:val="bullet"/>
      <w:lvlText w:val="○"/>
      <w:lvlJc w:val="left"/>
      <w:pPr>
        <w:ind w:left="5400" w:firstLine="5400"/>
      </w:pPr>
      <w:rPr>
        <w:strike w:val="0"/>
        <w:dstrike w:val="0"/>
        <w:u w:val="none"/>
        <w:effect w:val="none"/>
      </w:rPr>
    </w:lvl>
    <w:lvl w:ilvl="8">
      <w:start w:val="1"/>
      <w:numFmt w:val="bullet"/>
      <w:lvlText w:val="■"/>
      <w:lvlJc w:val="left"/>
      <w:pPr>
        <w:ind w:left="6120" w:firstLine="6120"/>
      </w:pPr>
      <w:rPr>
        <w:strike w:val="0"/>
        <w:dstrike w:val="0"/>
        <w:u w:val="none"/>
        <w:effect w:val="none"/>
      </w:rPr>
    </w:lvl>
  </w:abstractNum>
  <w:abstractNum w:abstractNumId="25">
    <w:nsid w:val="45F04C4F"/>
    <w:multiLevelType w:val="hybridMultilevel"/>
    <w:tmpl w:val="2294FAF8"/>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A911CF"/>
    <w:multiLevelType w:val="hybridMultilevel"/>
    <w:tmpl w:val="D97276CE"/>
    <w:lvl w:ilvl="0" w:tplc="F1108A1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B5B15E5"/>
    <w:multiLevelType w:val="hybridMultilevel"/>
    <w:tmpl w:val="4E7A0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D6A306D"/>
    <w:multiLevelType w:val="hybridMultilevel"/>
    <w:tmpl w:val="F6C43FA4"/>
    <w:lvl w:ilvl="0" w:tplc="CF00DF5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5C0F42"/>
    <w:multiLevelType w:val="hybridMultilevel"/>
    <w:tmpl w:val="4B8249A6"/>
    <w:lvl w:ilvl="0" w:tplc="73B67C98">
      <w:start w:val="5"/>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7679FB"/>
    <w:multiLevelType w:val="hybridMultilevel"/>
    <w:tmpl w:val="EB1A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9A63CC"/>
    <w:multiLevelType w:val="hybridMultilevel"/>
    <w:tmpl w:val="B25CFEB2"/>
    <w:lvl w:ilvl="0" w:tplc="F1108A1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A2F0CE4"/>
    <w:multiLevelType w:val="hybridMultilevel"/>
    <w:tmpl w:val="C9DEE9D8"/>
    <w:lvl w:ilvl="0" w:tplc="04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4C6303"/>
    <w:multiLevelType w:val="hybridMultilevel"/>
    <w:tmpl w:val="7D64F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2854BD3"/>
    <w:multiLevelType w:val="hybridMultilevel"/>
    <w:tmpl w:val="493AA5F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BD42E0"/>
    <w:multiLevelType w:val="hybridMultilevel"/>
    <w:tmpl w:val="B74ECE38"/>
    <w:lvl w:ilvl="0" w:tplc="CF00DF5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44B5020"/>
    <w:multiLevelType w:val="hybridMultilevel"/>
    <w:tmpl w:val="DA8A79F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6C01E7E"/>
    <w:multiLevelType w:val="hybridMultilevel"/>
    <w:tmpl w:val="197ABDA2"/>
    <w:lvl w:ilvl="0" w:tplc="04090001">
      <w:start w:val="1"/>
      <w:numFmt w:val="bullet"/>
      <w:lvlText w:val=""/>
      <w:lvlJc w:val="left"/>
      <w:pPr>
        <w:ind w:left="720" w:hanging="360"/>
      </w:pPr>
      <w:rPr>
        <w:rFonts w:ascii="Symbol" w:hAnsi="Symbol" w:hint="default"/>
      </w:rPr>
    </w:lvl>
    <w:lvl w:ilvl="1" w:tplc="3F04C67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7F4E4A"/>
    <w:multiLevelType w:val="hybridMultilevel"/>
    <w:tmpl w:val="2A822D2A"/>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0B747D"/>
    <w:multiLevelType w:val="hybridMultilevel"/>
    <w:tmpl w:val="EB524BA2"/>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6802A3"/>
    <w:multiLevelType w:val="multilevel"/>
    <w:tmpl w:val="C33A2D88"/>
    <w:lvl w:ilvl="0">
      <w:start w:val="1"/>
      <w:numFmt w:val="bullet"/>
      <w:lvlText w:val="●"/>
      <w:lvlJc w:val="left"/>
      <w:pPr>
        <w:ind w:left="360" w:firstLine="360"/>
      </w:pPr>
      <w:rPr>
        <w:strike w:val="0"/>
        <w:dstrike w:val="0"/>
        <w:u w:val="none"/>
        <w:effect w:val="none"/>
      </w:rPr>
    </w:lvl>
    <w:lvl w:ilvl="1">
      <w:start w:val="1"/>
      <w:numFmt w:val="bullet"/>
      <w:lvlText w:val="○"/>
      <w:lvlJc w:val="left"/>
      <w:pPr>
        <w:ind w:left="1080" w:firstLine="1080"/>
      </w:pPr>
      <w:rPr>
        <w:strike w:val="0"/>
        <w:dstrike w:val="0"/>
        <w:u w:val="none"/>
        <w:effect w:val="none"/>
      </w:rPr>
    </w:lvl>
    <w:lvl w:ilvl="2">
      <w:start w:val="1"/>
      <w:numFmt w:val="bullet"/>
      <w:lvlText w:val="■"/>
      <w:lvlJc w:val="left"/>
      <w:pPr>
        <w:ind w:left="1800" w:firstLine="1800"/>
      </w:pPr>
      <w:rPr>
        <w:strike w:val="0"/>
        <w:dstrike w:val="0"/>
        <w:u w:val="none"/>
        <w:effect w:val="none"/>
      </w:rPr>
    </w:lvl>
    <w:lvl w:ilvl="3">
      <w:start w:val="1"/>
      <w:numFmt w:val="bullet"/>
      <w:lvlText w:val="●"/>
      <w:lvlJc w:val="left"/>
      <w:pPr>
        <w:ind w:left="2520" w:firstLine="2520"/>
      </w:pPr>
      <w:rPr>
        <w:strike w:val="0"/>
        <w:dstrike w:val="0"/>
        <w:u w:val="none"/>
        <w:effect w:val="none"/>
      </w:rPr>
    </w:lvl>
    <w:lvl w:ilvl="4">
      <w:start w:val="1"/>
      <w:numFmt w:val="bullet"/>
      <w:lvlText w:val="○"/>
      <w:lvlJc w:val="left"/>
      <w:pPr>
        <w:ind w:left="3240" w:firstLine="3240"/>
      </w:pPr>
      <w:rPr>
        <w:strike w:val="0"/>
        <w:dstrike w:val="0"/>
        <w:u w:val="none"/>
        <w:effect w:val="none"/>
      </w:rPr>
    </w:lvl>
    <w:lvl w:ilvl="5">
      <w:start w:val="1"/>
      <w:numFmt w:val="bullet"/>
      <w:lvlText w:val="■"/>
      <w:lvlJc w:val="left"/>
      <w:pPr>
        <w:ind w:left="3960" w:firstLine="3960"/>
      </w:pPr>
      <w:rPr>
        <w:strike w:val="0"/>
        <w:dstrike w:val="0"/>
        <w:u w:val="none"/>
        <w:effect w:val="none"/>
      </w:rPr>
    </w:lvl>
    <w:lvl w:ilvl="6">
      <w:start w:val="1"/>
      <w:numFmt w:val="bullet"/>
      <w:lvlText w:val="●"/>
      <w:lvlJc w:val="left"/>
      <w:pPr>
        <w:ind w:left="4680" w:firstLine="4680"/>
      </w:pPr>
      <w:rPr>
        <w:strike w:val="0"/>
        <w:dstrike w:val="0"/>
        <w:u w:val="none"/>
        <w:effect w:val="none"/>
      </w:rPr>
    </w:lvl>
    <w:lvl w:ilvl="7">
      <w:start w:val="1"/>
      <w:numFmt w:val="bullet"/>
      <w:lvlText w:val="○"/>
      <w:lvlJc w:val="left"/>
      <w:pPr>
        <w:ind w:left="5400" w:firstLine="5400"/>
      </w:pPr>
      <w:rPr>
        <w:strike w:val="0"/>
        <w:dstrike w:val="0"/>
        <w:u w:val="none"/>
        <w:effect w:val="none"/>
      </w:rPr>
    </w:lvl>
    <w:lvl w:ilvl="8">
      <w:start w:val="1"/>
      <w:numFmt w:val="bullet"/>
      <w:lvlText w:val="■"/>
      <w:lvlJc w:val="left"/>
      <w:pPr>
        <w:ind w:left="6120" w:firstLine="6120"/>
      </w:pPr>
      <w:rPr>
        <w:strike w:val="0"/>
        <w:dstrike w:val="0"/>
        <w:u w:val="none"/>
        <w:effect w:val="none"/>
      </w:rPr>
    </w:lvl>
  </w:abstractNum>
  <w:num w:numId="1">
    <w:abstractNumId w:val="22"/>
  </w:num>
  <w:num w:numId="2">
    <w:abstractNumId w:val="24"/>
  </w:num>
  <w:num w:numId="3">
    <w:abstractNumId w:val="40"/>
  </w:num>
  <w:num w:numId="4">
    <w:abstractNumId w:val="26"/>
  </w:num>
  <w:num w:numId="5">
    <w:abstractNumId w:val="10"/>
  </w:num>
  <w:num w:numId="6">
    <w:abstractNumId w:val="31"/>
  </w:num>
  <w:num w:numId="7">
    <w:abstractNumId w:val="2"/>
  </w:num>
  <w:num w:numId="8">
    <w:abstractNumId w:val="21"/>
  </w:num>
  <w:num w:numId="9">
    <w:abstractNumId w:val="20"/>
  </w:num>
  <w:num w:numId="10">
    <w:abstractNumId w:val="28"/>
  </w:num>
  <w:num w:numId="11">
    <w:abstractNumId w:val="35"/>
  </w:num>
  <w:num w:numId="12">
    <w:abstractNumId w:val="0"/>
  </w:num>
  <w:num w:numId="13">
    <w:abstractNumId w:val="3"/>
  </w:num>
  <w:num w:numId="14">
    <w:abstractNumId w:val="34"/>
  </w:num>
  <w:num w:numId="15">
    <w:abstractNumId w:val="36"/>
  </w:num>
  <w:num w:numId="16">
    <w:abstractNumId w:val="1"/>
  </w:num>
  <w:num w:numId="17">
    <w:abstractNumId w:val="17"/>
  </w:num>
  <w:num w:numId="18">
    <w:abstractNumId w:val="38"/>
  </w:num>
  <w:num w:numId="19">
    <w:abstractNumId w:val="30"/>
  </w:num>
  <w:num w:numId="20">
    <w:abstractNumId w:val="27"/>
  </w:num>
  <w:num w:numId="21">
    <w:abstractNumId w:val="14"/>
  </w:num>
  <w:num w:numId="22">
    <w:abstractNumId w:val="29"/>
  </w:num>
  <w:num w:numId="23">
    <w:abstractNumId w:val="6"/>
  </w:num>
  <w:num w:numId="24">
    <w:abstractNumId w:val="9"/>
  </w:num>
  <w:num w:numId="25">
    <w:abstractNumId w:val="33"/>
  </w:num>
  <w:num w:numId="26">
    <w:abstractNumId w:val="4"/>
  </w:num>
  <w:num w:numId="27">
    <w:abstractNumId w:val="11"/>
  </w:num>
  <w:num w:numId="28">
    <w:abstractNumId w:val="18"/>
  </w:num>
  <w:num w:numId="29">
    <w:abstractNumId w:val="16"/>
  </w:num>
  <w:num w:numId="30">
    <w:abstractNumId w:val="39"/>
  </w:num>
  <w:num w:numId="31">
    <w:abstractNumId w:val="15"/>
  </w:num>
  <w:num w:numId="32">
    <w:abstractNumId w:val="5"/>
  </w:num>
  <w:num w:numId="33">
    <w:abstractNumId w:val="7"/>
  </w:num>
  <w:num w:numId="34">
    <w:abstractNumId w:val="25"/>
  </w:num>
  <w:num w:numId="35">
    <w:abstractNumId w:val="23"/>
  </w:num>
  <w:num w:numId="36">
    <w:abstractNumId w:val="19"/>
  </w:num>
  <w:num w:numId="37">
    <w:abstractNumId w:val="32"/>
  </w:num>
  <w:num w:numId="38">
    <w:abstractNumId w:val="37"/>
  </w:num>
  <w:num w:numId="39">
    <w:abstractNumId w:val="13"/>
  </w:num>
  <w:num w:numId="40">
    <w:abstractNumId w:val="1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FF8"/>
    <w:rsid w:val="000065D8"/>
    <w:rsid w:val="00011D8D"/>
    <w:rsid w:val="00014A4B"/>
    <w:rsid w:val="000156B3"/>
    <w:rsid w:val="000157D3"/>
    <w:rsid w:val="000272DF"/>
    <w:rsid w:val="00031DEA"/>
    <w:rsid w:val="000337A2"/>
    <w:rsid w:val="00037BA5"/>
    <w:rsid w:val="0004301E"/>
    <w:rsid w:val="0005426F"/>
    <w:rsid w:val="00055F58"/>
    <w:rsid w:val="00071FC4"/>
    <w:rsid w:val="000809E4"/>
    <w:rsid w:val="00090C15"/>
    <w:rsid w:val="00094307"/>
    <w:rsid w:val="000A35B0"/>
    <w:rsid w:val="000A728A"/>
    <w:rsid w:val="000A78B1"/>
    <w:rsid w:val="000A7EA6"/>
    <w:rsid w:val="000B05B5"/>
    <w:rsid w:val="000B09E1"/>
    <w:rsid w:val="000B5BCF"/>
    <w:rsid w:val="000B5FD1"/>
    <w:rsid w:val="000C06A0"/>
    <w:rsid w:val="000C457F"/>
    <w:rsid w:val="000E243B"/>
    <w:rsid w:val="000F11B0"/>
    <w:rsid w:val="000F1D98"/>
    <w:rsid w:val="0011534A"/>
    <w:rsid w:val="001249AD"/>
    <w:rsid w:val="00126D94"/>
    <w:rsid w:val="00130696"/>
    <w:rsid w:val="0013095C"/>
    <w:rsid w:val="00140922"/>
    <w:rsid w:val="00146E88"/>
    <w:rsid w:val="00162F73"/>
    <w:rsid w:val="00164969"/>
    <w:rsid w:val="00176E7C"/>
    <w:rsid w:val="0018170D"/>
    <w:rsid w:val="001859A3"/>
    <w:rsid w:val="001958B1"/>
    <w:rsid w:val="001A41F8"/>
    <w:rsid w:val="001A78D1"/>
    <w:rsid w:val="001B1A74"/>
    <w:rsid w:val="001B6893"/>
    <w:rsid w:val="001C17F6"/>
    <w:rsid w:val="001C38FE"/>
    <w:rsid w:val="001C4691"/>
    <w:rsid w:val="001D1823"/>
    <w:rsid w:val="001D310A"/>
    <w:rsid w:val="001E2AA8"/>
    <w:rsid w:val="001E74C1"/>
    <w:rsid w:val="001F10FD"/>
    <w:rsid w:val="0021137F"/>
    <w:rsid w:val="00217F48"/>
    <w:rsid w:val="00225F51"/>
    <w:rsid w:val="00226075"/>
    <w:rsid w:val="002357CC"/>
    <w:rsid w:val="002360E7"/>
    <w:rsid w:val="0024104A"/>
    <w:rsid w:val="00242562"/>
    <w:rsid w:val="00244334"/>
    <w:rsid w:val="00260D6B"/>
    <w:rsid w:val="002626E4"/>
    <w:rsid w:val="00272FD0"/>
    <w:rsid w:val="002730DE"/>
    <w:rsid w:val="00276E4F"/>
    <w:rsid w:val="002A34DE"/>
    <w:rsid w:val="002A6FA1"/>
    <w:rsid w:val="002A7FB1"/>
    <w:rsid w:val="00310425"/>
    <w:rsid w:val="003177D7"/>
    <w:rsid w:val="0032216E"/>
    <w:rsid w:val="00324228"/>
    <w:rsid w:val="003417D9"/>
    <w:rsid w:val="003465CD"/>
    <w:rsid w:val="003548E2"/>
    <w:rsid w:val="00355128"/>
    <w:rsid w:val="00355DA2"/>
    <w:rsid w:val="00357FBD"/>
    <w:rsid w:val="00363E52"/>
    <w:rsid w:val="0037079D"/>
    <w:rsid w:val="00381273"/>
    <w:rsid w:val="00390EB9"/>
    <w:rsid w:val="00395B2C"/>
    <w:rsid w:val="003A02B7"/>
    <w:rsid w:val="003A0780"/>
    <w:rsid w:val="003A5866"/>
    <w:rsid w:val="003B67EF"/>
    <w:rsid w:val="003C0FE3"/>
    <w:rsid w:val="003C3296"/>
    <w:rsid w:val="003C75ED"/>
    <w:rsid w:val="003E134A"/>
    <w:rsid w:val="003E3441"/>
    <w:rsid w:val="0040753B"/>
    <w:rsid w:val="00416EFF"/>
    <w:rsid w:val="00431C3A"/>
    <w:rsid w:val="00431FD0"/>
    <w:rsid w:val="0045188E"/>
    <w:rsid w:val="00453895"/>
    <w:rsid w:val="00463AF7"/>
    <w:rsid w:val="00463DFD"/>
    <w:rsid w:val="00470B6C"/>
    <w:rsid w:val="00473E3F"/>
    <w:rsid w:val="0048108E"/>
    <w:rsid w:val="0048286F"/>
    <w:rsid w:val="004901ED"/>
    <w:rsid w:val="004902D2"/>
    <w:rsid w:val="004C4600"/>
    <w:rsid w:val="004D54C4"/>
    <w:rsid w:val="004E3D95"/>
    <w:rsid w:val="004E4C36"/>
    <w:rsid w:val="004E6BE8"/>
    <w:rsid w:val="004F1BA9"/>
    <w:rsid w:val="004F2438"/>
    <w:rsid w:val="0050587D"/>
    <w:rsid w:val="00512C54"/>
    <w:rsid w:val="00515C34"/>
    <w:rsid w:val="0051631A"/>
    <w:rsid w:val="005206D6"/>
    <w:rsid w:val="00547A1C"/>
    <w:rsid w:val="005519E2"/>
    <w:rsid w:val="0056235A"/>
    <w:rsid w:val="00573F72"/>
    <w:rsid w:val="00585522"/>
    <w:rsid w:val="00587375"/>
    <w:rsid w:val="005A0771"/>
    <w:rsid w:val="005B103B"/>
    <w:rsid w:val="005D2006"/>
    <w:rsid w:val="005E6221"/>
    <w:rsid w:val="005F52EE"/>
    <w:rsid w:val="005F5B0E"/>
    <w:rsid w:val="00607A7D"/>
    <w:rsid w:val="00625037"/>
    <w:rsid w:val="0062617C"/>
    <w:rsid w:val="00631B51"/>
    <w:rsid w:val="00636C0C"/>
    <w:rsid w:val="006419E8"/>
    <w:rsid w:val="006432F3"/>
    <w:rsid w:val="00652FD4"/>
    <w:rsid w:val="006603B5"/>
    <w:rsid w:val="0066728C"/>
    <w:rsid w:val="00670733"/>
    <w:rsid w:val="00671EB4"/>
    <w:rsid w:val="006763C2"/>
    <w:rsid w:val="00691A28"/>
    <w:rsid w:val="00696F1D"/>
    <w:rsid w:val="006A6B08"/>
    <w:rsid w:val="006B0ABF"/>
    <w:rsid w:val="006D6D4E"/>
    <w:rsid w:val="006E077A"/>
    <w:rsid w:val="006E37E2"/>
    <w:rsid w:val="006F0312"/>
    <w:rsid w:val="006F30B8"/>
    <w:rsid w:val="00701C50"/>
    <w:rsid w:val="00720B1B"/>
    <w:rsid w:val="0072135F"/>
    <w:rsid w:val="007305AB"/>
    <w:rsid w:val="00742765"/>
    <w:rsid w:val="007440C5"/>
    <w:rsid w:val="00756796"/>
    <w:rsid w:val="00780C47"/>
    <w:rsid w:val="00785E94"/>
    <w:rsid w:val="00790EAE"/>
    <w:rsid w:val="007E5DCC"/>
    <w:rsid w:val="007E68E0"/>
    <w:rsid w:val="007F315F"/>
    <w:rsid w:val="00801B79"/>
    <w:rsid w:val="008068E0"/>
    <w:rsid w:val="00824564"/>
    <w:rsid w:val="008302F9"/>
    <w:rsid w:val="008306B3"/>
    <w:rsid w:val="00833439"/>
    <w:rsid w:val="0084130E"/>
    <w:rsid w:val="0084135D"/>
    <w:rsid w:val="00857C92"/>
    <w:rsid w:val="00860B08"/>
    <w:rsid w:val="00864FC0"/>
    <w:rsid w:val="00870952"/>
    <w:rsid w:val="00876844"/>
    <w:rsid w:val="008A3A27"/>
    <w:rsid w:val="008C1D69"/>
    <w:rsid w:val="008C4348"/>
    <w:rsid w:val="00914057"/>
    <w:rsid w:val="00934A81"/>
    <w:rsid w:val="009376CF"/>
    <w:rsid w:val="009439C6"/>
    <w:rsid w:val="0095286B"/>
    <w:rsid w:val="009551A9"/>
    <w:rsid w:val="009628A8"/>
    <w:rsid w:val="00981284"/>
    <w:rsid w:val="009830BB"/>
    <w:rsid w:val="00996F84"/>
    <w:rsid w:val="009B69D5"/>
    <w:rsid w:val="009B7AC0"/>
    <w:rsid w:val="009C55EC"/>
    <w:rsid w:val="009E2833"/>
    <w:rsid w:val="009E7603"/>
    <w:rsid w:val="009E7650"/>
    <w:rsid w:val="009F1BC0"/>
    <w:rsid w:val="009F2EE4"/>
    <w:rsid w:val="00A01E95"/>
    <w:rsid w:val="00A037F7"/>
    <w:rsid w:val="00A06232"/>
    <w:rsid w:val="00A2490E"/>
    <w:rsid w:val="00A35CD3"/>
    <w:rsid w:val="00A4570C"/>
    <w:rsid w:val="00A61E27"/>
    <w:rsid w:val="00A62AE2"/>
    <w:rsid w:val="00A661D5"/>
    <w:rsid w:val="00A74623"/>
    <w:rsid w:val="00AB1703"/>
    <w:rsid w:val="00AB7583"/>
    <w:rsid w:val="00AC1472"/>
    <w:rsid w:val="00AC5F6A"/>
    <w:rsid w:val="00AD28FC"/>
    <w:rsid w:val="00AD41E3"/>
    <w:rsid w:val="00AE06F9"/>
    <w:rsid w:val="00AE26B7"/>
    <w:rsid w:val="00AF1129"/>
    <w:rsid w:val="00AF33AA"/>
    <w:rsid w:val="00B0082B"/>
    <w:rsid w:val="00B15740"/>
    <w:rsid w:val="00B22C34"/>
    <w:rsid w:val="00B257CF"/>
    <w:rsid w:val="00B70225"/>
    <w:rsid w:val="00B77121"/>
    <w:rsid w:val="00B77722"/>
    <w:rsid w:val="00B942A4"/>
    <w:rsid w:val="00BB25C2"/>
    <w:rsid w:val="00BC4026"/>
    <w:rsid w:val="00BC5B38"/>
    <w:rsid w:val="00BD16DF"/>
    <w:rsid w:val="00BF13C1"/>
    <w:rsid w:val="00BF4A20"/>
    <w:rsid w:val="00BF6DF1"/>
    <w:rsid w:val="00C054CC"/>
    <w:rsid w:val="00C06235"/>
    <w:rsid w:val="00C07FF8"/>
    <w:rsid w:val="00C1234D"/>
    <w:rsid w:val="00C267EE"/>
    <w:rsid w:val="00C318D7"/>
    <w:rsid w:val="00C5639F"/>
    <w:rsid w:val="00C5672F"/>
    <w:rsid w:val="00C56CF5"/>
    <w:rsid w:val="00C6194E"/>
    <w:rsid w:val="00C854E5"/>
    <w:rsid w:val="00C85838"/>
    <w:rsid w:val="00C8662E"/>
    <w:rsid w:val="00C871A8"/>
    <w:rsid w:val="00C93698"/>
    <w:rsid w:val="00C93758"/>
    <w:rsid w:val="00CA39CF"/>
    <w:rsid w:val="00CC5F82"/>
    <w:rsid w:val="00CF489E"/>
    <w:rsid w:val="00D06CF8"/>
    <w:rsid w:val="00D15D4F"/>
    <w:rsid w:val="00D26DF7"/>
    <w:rsid w:val="00D30D82"/>
    <w:rsid w:val="00D44809"/>
    <w:rsid w:val="00D60121"/>
    <w:rsid w:val="00D71128"/>
    <w:rsid w:val="00D72541"/>
    <w:rsid w:val="00D74FB6"/>
    <w:rsid w:val="00D779C0"/>
    <w:rsid w:val="00D96354"/>
    <w:rsid w:val="00DC063D"/>
    <w:rsid w:val="00DC1FAE"/>
    <w:rsid w:val="00DC6585"/>
    <w:rsid w:val="00DE1EC6"/>
    <w:rsid w:val="00E02764"/>
    <w:rsid w:val="00E11BD0"/>
    <w:rsid w:val="00E16A65"/>
    <w:rsid w:val="00E37386"/>
    <w:rsid w:val="00E46212"/>
    <w:rsid w:val="00E465C8"/>
    <w:rsid w:val="00E46E99"/>
    <w:rsid w:val="00E518AD"/>
    <w:rsid w:val="00E75F59"/>
    <w:rsid w:val="00E83EEA"/>
    <w:rsid w:val="00EB4BF3"/>
    <w:rsid w:val="00EC0F6B"/>
    <w:rsid w:val="00ED5C53"/>
    <w:rsid w:val="00EE09B9"/>
    <w:rsid w:val="00F0217A"/>
    <w:rsid w:val="00F3769C"/>
    <w:rsid w:val="00F40554"/>
    <w:rsid w:val="00F44B02"/>
    <w:rsid w:val="00F4582C"/>
    <w:rsid w:val="00F46CA0"/>
    <w:rsid w:val="00F730A4"/>
    <w:rsid w:val="00F93C4E"/>
    <w:rsid w:val="00FA296D"/>
    <w:rsid w:val="00FA7E43"/>
    <w:rsid w:val="00FE6965"/>
    <w:rsid w:val="00FF01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FA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753B"/>
    <w:pPr>
      <w:keepNext/>
      <w:keepLines/>
      <w:spacing w:before="480" w:after="0"/>
      <w:outlineLvl w:val="0"/>
    </w:pPr>
    <w:rPr>
      <w:rFonts w:asciiTheme="majorHAnsi" w:eastAsiaTheme="majorEastAsia" w:hAnsiTheme="majorHAnsi" w:cstheme="majorBidi"/>
      <w:b/>
      <w:bCs/>
      <w:color w:val="006FA7"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35A"/>
    <w:pPr>
      <w:ind w:left="720"/>
      <w:contextualSpacing/>
    </w:pPr>
  </w:style>
  <w:style w:type="character" w:styleId="Hyperlink">
    <w:name w:val="Hyperlink"/>
    <w:basedOn w:val="DefaultParagraphFont"/>
    <w:uiPriority w:val="99"/>
    <w:unhideWhenUsed/>
    <w:rsid w:val="00324228"/>
    <w:rPr>
      <w:color w:val="0070C0" w:themeColor="hyperlink"/>
      <w:u w:val="single"/>
    </w:rPr>
  </w:style>
  <w:style w:type="paragraph" w:styleId="CommentText">
    <w:name w:val="annotation text"/>
    <w:basedOn w:val="Normal"/>
    <w:link w:val="CommentTextChar"/>
    <w:uiPriority w:val="99"/>
    <w:unhideWhenUsed/>
    <w:rsid w:val="00324228"/>
    <w:pPr>
      <w:spacing w:after="0" w:line="240" w:lineRule="auto"/>
    </w:pPr>
    <w:rPr>
      <w:rFonts w:ascii="Arial" w:eastAsia="Arial" w:hAnsi="Arial" w:cs="Arial"/>
      <w:color w:val="000000"/>
      <w:sz w:val="20"/>
      <w:szCs w:val="20"/>
      <w:lang w:eastAsia="en-AU"/>
    </w:rPr>
  </w:style>
  <w:style w:type="character" w:customStyle="1" w:styleId="CommentTextChar">
    <w:name w:val="Comment Text Char"/>
    <w:basedOn w:val="DefaultParagraphFont"/>
    <w:link w:val="CommentText"/>
    <w:uiPriority w:val="99"/>
    <w:rsid w:val="00324228"/>
    <w:rPr>
      <w:rFonts w:ascii="Arial" w:eastAsia="Arial" w:hAnsi="Arial" w:cs="Arial"/>
      <w:color w:val="000000"/>
      <w:sz w:val="20"/>
      <w:szCs w:val="20"/>
      <w:lang w:eastAsia="en-AU"/>
    </w:rPr>
  </w:style>
  <w:style w:type="character" w:styleId="CommentReference">
    <w:name w:val="annotation reference"/>
    <w:basedOn w:val="DefaultParagraphFont"/>
    <w:uiPriority w:val="99"/>
    <w:semiHidden/>
    <w:unhideWhenUsed/>
    <w:rsid w:val="00324228"/>
    <w:rPr>
      <w:sz w:val="16"/>
      <w:szCs w:val="16"/>
    </w:rPr>
  </w:style>
  <w:style w:type="table" w:styleId="TableGrid">
    <w:name w:val="Table Grid"/>
    <w:basedOn w:val="TableNormal"/>
    <w:uiPriority w:val="59"/>
    <w:rsid w:val="00324228"/>
    <w:pPr>
      <w:spacing w:after="0" w:line="240" w:lineRule="auto"/>
    </w:pPr>
    <w:rPr>
      <w:rFonts w:ascii="Arial" w:eastAsia="Arial" w:hAnsi="Arial" w:cs="Arial"/>
      <w:color w:val="00000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4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228"/>
    <w:rPr>
      <w:rFonts w:ascii="Tahoma" w:hAnsi="Tahoma" w:cs="Tahoma"/>
      <w:sz w:val="16"/>
      <w:szCs w:val="16"/>
    </w:rPr>
  </w:style>
  <w:style w:type="paragraph" w:styleId="NormalWeb">
    <w:name w:val="Normal (Web)"/>
    <w:basedOn w:val="Normal"/>
    <w:uiPriority w:val="99"/>
    <w:unhideWhenUsed/>
    <w:rsid w:val="00011D8D"/>
    <w:pPr>
      <w:spacing w:before="100" w:beforeAutospacing="1" w:after="100" w:afterAutospacing="1" w:line="240" w:lineRule="auto"/>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055F58"/>
    <w:pPr>
      <w:spacing w:after="20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055F58"/>
    <w:rPr>
      <w:rFonts w:ascii="Arial" w:eastAsia="Arial" w:hAnsi="Arial" w:cs="Arial"/>
      <w:b/>
      <w:bCs/>
      <w:color w:val="000000"/>
      <w:sz w:val="20"/>
      <w:szCs w:val="20"/>
      <w:lang w:eastAsia="en-AU"/>
    </w:rPr>
  </w:style>
  <w:style w:type="paragraph" w:styleId="Revision">
    <w:name w:val="Revision"/>
    <w:hidden/>
    <w:uiPriority w:val="99"/>
    <w:semiHidden/>
    <w:rsid w:val="0051631A"/>
    <w:pPr>
      <w:spacing w:after="0" w:line="240" w:lineRule="auto"/>
    </w:pPr>
  </w:style>
  <w:style w:type="character" w:styleId="FollowedHyperlink">
    <w:name w:val="FollowedHyperlink"/>
    <w:basedOn w:val="DefaultParagraphFont"/>
    <w:uiPriority w:val="99"/>
    <w:semiHidden/>
    <w:unhideWhenUsed/>
    <w:rsid w:val="00742765"/>
    <w:rPr>
      <w:color w:val="B2B2B2" w:themeColor="followedHyperlink"/>
      <w:u w:val="single"/>
    </w:rPr>
  </w:style>
  <w:style w:type="paragraph" w:styleId="Title">
    <w:name w:val="Title"/>
    <w:basedOn w:val="Normal"/>
    <w:next w:val="Normal"/>
    <w:link w:val="TitleChar"/>
    <w:uiPriority w:val="10"/>
    <w:qFormat/>
    <w:rsid w:val="00F4582C"/>
    <w:pPr>
      <w:pBdr>
        <w:bottom w:val="single" w:sz="8" w:space="4" w:color="0096DF"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F4582C"/>
    <w:rPr>
      <w:rFonts w:asciiTheme="majorHAnsi" w:eastAsiaTheme="majorEastAsia" w:hAnsiTheme="majorHAnsi" w:cstheme="majorBidi"/>
      <w:color w:val="000000" w:themeColor="text2" w:themeShade="BF"/>
      <w:spacing w:val="5"/>
      <w:kern w:val="28"/>
      <w:sz w:val="52"/>
      <w:szCs w:val="52"/>
    </w:rPr>
  </w:style>
  <w:style w:type="paragraph" w:customStyle="1" w:styleId="Default">
    <w:name w:val="Default"/>
    <w:rsid w:val="00AE26B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63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AF7"/>
  </w:style>
  <w:style w:type="paragraph" w:styleId="Footer">
    <w:name w:val="footer"/>
    <w:basedOn w:val="Normal"/>
    <w:link w:val="FooterChar"/>
    <w:uiPriority w:val="99"/>
    <w:unhideWhenUsed/>
    <w:rsid w:val="00463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AF7"/>
  </w:style>
  <w:style w:type="paragraph" w:customStyle="1" w:styleId="VCAADocumenttitle">
    <w:name w:val="VCAA Document title"/>
    <w:basedOn w:val="Normal"/>
    <w:rsid w:val="00463AF7"/>
    <w:pPr>
      <w:spacing w:before="600" w:after="600" w:line="800" w:lineRule="exact"/>
      <w:jc w:val="center"/>
      <w:outlineLvl w:val="0"/>
    </w:pPr>
    <w:rPr>
      <w:rFonts w:ascii="Arial" w:eastAsiaTheme="minorEastAsia" w:hAnsi="Arial" w:cs="Arial"/>
      <w:b/>
      <w:noProof/>
      <w:color w:val="0096DF" w:themeColor="accent1"/>
      <w:sz w:val="72"/>
      <w:szCs w:val="48"/>
      <w:lang w:eastAsia="en-AU"/>
    </w:rPr>
  </w:style>
  <w:style w:type="character" w:customStyle="1" w:styleId="Heading1Char">
    <w:name w:val="Heading 1 Char"/>
    <w:basedOn w:val="DefaultParagraphFont"/>
    <w:link w:val="Heading1"/>
    <w:uiPriority w:val="9"/>
    <w:rsid w:val="0040753B"/>
    <w:rPr>
      <w:rFonts w:asciiTheme="majorHAnsi" w:eastAsiaTheme="majorEastAsia" w:hAnsiTheme="majorHAnsi" w:cstheme="majorBidi"/>
      <w:b/>
      <w:bCs/>
      <w:color w:val="006FA7"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753B"/>
    <w:pPr>
      <w:keepNext/>
      <w:keepLines/>
      <w:spacing w:before="480" w:after="0"/>
      <w:outlineLvl w:val="0"/>
    </w:pPr>
    <w:rPr>
      <w:rFonts w:asciiTheme="majorHAnsi" w:eastAsiaTheme="majorEastAsia" w:hAnsiTheme="majorHAnsi" w:cstheme="majorBidi"/>
      <w:b/>
      <w:bCs/>
      <w:color w:val="006FA7"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35A"/>
    <w:pPr>
      <w:ind w:left="720"/>
      <w:contextualSpacing/>
    </w:pPr>
  </w:style>
  <w:style w:type="character" w:styleId="Hyperlink">
    <w:name w:val="Hyperlink"/>
    <w:basedOn w:val="DefaultParagraphFont"/>
    <w:uiPriority w:val="99"/>
    <w:unhideWhenUsed/>
    <w:rsid w:val="00324228"/>
    <w:rPr>
      <w:color w:val="0070C0" w:themeColor="hyperlink"/>
      <w:u w:val="single"/>
    </w:rPr>
  </w:style>
  <w:style w:type="paragraph" w:styleId="CommentText">
    <w:name w:val="annotation text"/>
    <w:basedOn w:val="Normal"/>
    <w:link w:val="CommentTextChar"/>
    <w:uiPriority w:val="99"/>
    <w:unhideWhenUsed/>
    <w:rsid w:val="00324228"/>
    <w:pPr>
      <w:spacing w:after="0" w:line="240" w:lineRule="auto"/>
    </w:pPr>
    <w:rPr>
      <w:rFonts w:ascii="Arial" w:eastAsia="Arial" w:hAnsi="Arial" w:cs="Arial"/>
      <w:color w:val="000000"/>
      <w:sz w:val="20"/>
      <w:szCs w:val="20"/>
      <w:lang w:eastAsia="en-AU"/>
    </w:rPr>
  </w:style>
  <w:style w:type="character" w:customStyle="1" w:styleId="CommentTextChar">
    <w:name w:val="Comment Text Char"/>
    <w:basedOn w:val="DefaultParagraphFont"/>
    <w:link w:val="CommentText"/>
    <w:uiPriority w:val="99"/>
    <w:rsid w:val="00324228"/>
    <w:rPr>
      <w:rFonts w:ascii="Arial" w:eastAsia="Arial" w:hAnsi="Arial" w:cs="Arial"/>
      <w:color w:val="000000"/>
      <w:sz w:val="20"/>
      <w:szCs w:val="20"/>
      <w:lang w:eastAsia="en-AU"/>
    </w:rPr>
  </w:style>
  <w:style w:type="character" w:styleId="CommentReference">
    <w:name w:val="annotation reference"/>
    <w:basedOn w:val="DefaultParagraphFont"/>
    <w:uiPriority w:val="99"/>
    <w:semiHidden/>
    <w:unhideWhenUsed/>
    <w:rsid w:val="00324228"/>
    <w:rPr>
      <w:sz w:val="16"/>
      <w:szCs w:val="16"/>
    </w:rPr>
  </w:style>
  <w:style w:type="table" w:styleId="TableGrid">
    <w:name w:val="Table Grid"/>
    <w:basedOn w:val="TableNormal"/>
    <w:uiPriority w:val="59"/>
    <w:rsid w:val="00324228"/>
    <w:pPr>
      <w:spacing w:after="0" w:line="240" w:lineRule="auto"/>
    </w:pPr>
    <w:rPr>
      <w:rFonts w:ascii="Arial" w:eastAsia="Arial" w:hAnsi="Arial" w:cs="Arial"/>
      <w:color w:val="00000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4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228"/>
    <w:rPr>
      <w:rFonts w:ascii="Tahoma" w:hAnsi="Tahoma" w:cs="Tahoma"/>
      <w:sz w:val="16"/>
      <w:szCs w:val="16"/>
    </w:rPr>
  </w:style>
  <w:style w:type="paragraph" w:styleId="NormalWeb">
    <w:name w:val="Normal (Web)"/>
    <w:basedOn w:val="Normal"/>
    <w:uiPriority w:val="99"/>
    <w:unhideWhenUsed/>
    <w:rsid w:val="00011D8D"/>
    <w:pPr>
      <w:spacing w:before="100" w:beforeAutospacing="1" w:after="100" w:afterAutospacing="1" w:line="240" w:lineRule="auto"/>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055F58"/>
    <w:pPr>
      <w:spacing w:after="20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055F58"/>
    <w:rPr>
      <w:rFonts w:ascii="Arial" w:eastAsia="Arial" w:hAnsi="Arial" w:cs="Arial"/>
      <w:b/>
      <w:bCs/>
      <w:color w:val="000000"/>
      <w:sz w:val="20"/>
      <w:szCs w:val="20"/>
      <w:lang w:eastAsia="en-AU"/>
    </w:rPr>
  </w:style>
  <w:style w:type="paragraph" w:styleId="Revision">
    <w:name w:val="Revision"/>
    <w:hidden/>
    <w:uiPriority w:val="99"/>
    <w:semiHidden/>
    <w:rsid w:val="0051631A"/>
    <w:pPr>
      <w:spacing w:after="0" w:line="240" w:lineRule="auto"/>
    </w:pPr>
  </w:style>
  <w:style w:type="character" w:styleId="FollowedHyperlink">
    <w:name w:val="FollowedHyperlink"/>
    <w:basedOn w:val="DefaultParagraphFont"/>
    <w:uiPriority w:val="99"/>
    <w:semiHidden/>
    <w:unhideWhenUsed/>
    <w:rsid w:val="00742765"/>
    <w:rPr>
      <w:color w:val="B2B2B2" w:themeColor="followedHyperlink"/>
      <w:u w:val="single"/>
    </w:rPr>
  </w:style>
  <w:style w:type="paragraph" w:styleId="Title">
    <w:name w:val="Title"/>
    <w:basedOn w:val="Normal"/>
    <w:next w:val="Normal"/>
    <w:link w:val="TitleChar"/>
    <w:uiPriority w:val="10"/>
    <w:qFormat/>
    <w:rsid w:val="00F4582C"/>
    <w:pPr>
      <w:pBdr>
        <w:bottom w:val="single" w:sz="8" w:space="4" w:color="0096DF"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F4582C"/>
    <w:rPr>
      <w:rFonts w:asciiTheme="majorHAnsi" w:eastAsiaTheme="majorEastAsia" w:hAnsiTheme="majorHAnsi" w:cstheme="majorBidi"/>
      <w:color w:val="000000" w:themeColor="text2" w:themeShade="BF"/>
      <w:spacing w:val="5"/>
      <w:kern w:val="28"/>
      <w:sz w:val="52"/>
      <w:szCs w:val="52"/>
    </w:rPr>
  </w:style>
  <w:style w:type="paragraph" w:customStyle="1" w:styleId="Default">
    <w:name w:val="Default"/>
    <w:rsid w:val="00AE26B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63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AF7"/>
  </w:style>
  <w:style w:type="paragraph" w:styleId="Footer">
    <w:name w:val="footer"/>
    <w:basedOn w:val="Normal"/>
    <w:link w:val="FooterChar"/>
    <w:uiPriority w:val="99"/>
    <w:unhideWhenUsed/>
    <w:rsid w:val="00463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AF7"/>
  </w:style>
  <w:style w:type="paragraph" w:customStyle="1" w:styleId="VCAADocumenttitle">
    <w:name w:val="VCAA Document title"/>
    <w:basedOn w:val="Normal"/>
    <w:rsid w:val="00463AF7"/>
    <w:pPr>
      <w:spacing w:before="600" w:after="600" w:line="800" w:lineRule="exact"/>
      <w:jc w:val="center"/>
      <w:outlineLvl w:val="0"/>
    </w:pPr>
    <w:rPr>
      <w:rFonts w:ascii="Arial" w:eastAsiaTheme="minorEastAsia" w:hAnsi="Arial" w:cs="Arial"/>
      <w:b/>
      <w:noProof/>
      <w:color w:val="0096DF" w:themeColor="accent1"/>
      <w:sz w:val="72"/>
      <w:szCs w:val="48"/>
      <w:lang w:eastAsia="en-AU"/>
    </w:rPr>
  </w:style>
  <w:style w:type="character" w:customStyle="1" w:styleId="Heading1Char">
    <w:name w:val="Heading 1 Char"/>
    <w:basedOn w:val="DefaultParagraphFont"/>
    <w:link w:val="Heading1"/>
    <w:uiPriority w:val="9"/>
    <w:rsid w:val="0040753B"/>
    <w:rPr>
      <w:rFonts w:asciiTheme="majorHAnsi" w:eastAsiaTheme="majorEastAsia" w:hAnsiTheme="majorHAnsi" w:cstheme="majorBidi"/>
      <w:b/>
      <w:bCs/>
      <w:color w:val="006FA7"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7840">
      <w:bodyDiv w:val="1"/>
      <w:marLeft w:val="0"/>
      <w:marRight w:val="0"/>
      <w:marTop w:val="0"/>
      <w:marBottom w:val="0"/>
      <w:divBdr>
        <w:top w:val="none" w:sz="0" w:space="0" w:color="auto"/>
        <w:left w:val="none" w:sz="0" w:space="0" w:color="auto"/>
        <w:bottom w:val="none" w:sz="0" w:space="0" w:color="auto"/>
        <w:right w:val="none" w:sz="0" w:space="0" w:color="auto"/>
      </w:divBdr>
    </w:div>
    <w:div w:id="367604036">
      <w:bodyDiv w:val="1"/>
      <w:marLeft w:val="0"/>
      <w:marRight w:val="0"/>
      <w:marTop w:val="0"/>
      <w:marBottom w:val="0"/>
      <w:divBdr>
        <w:top w:val="none" w:sz="0" w:space="0" w:color="auto"/>
        <w:left w:val="none" w:sz="0" w:space="0" w:color="auto"/>
        <w:bottom w:val="none" w:sz="0" w:space="0" w:color="auto"/>
        <w:right w:val="none" w:sz="0" w:space="0" w:color="auto"/>
      </w:divBdr>
    </w:div>
    <w:div w:id="417749163">
      <w:bodyDiv w:val="1"/>
      <w:marLeft w:val="0"/>
      <w:marRight w:val="0"/>
      <w:marTop w:val="0"/>
      <w:marBottom w:val="0"/>
      <w:divBdr>
        <w:top w:val="none" w:sz="0" w:space="0" w:color="auto"/>
        <w:left w:val="none" w:sz="0" w:space="0" w:color="auto"/>
        <w:bottom w:val="none" w:sz="0" w:space="0" w:color="auto"/>
        <w:right w:val="none" w:sz="0" w:space="0" w:color="auto"/>
      </w:divBdr>
    </w:div>
    <w:div w:id="478570637">
      <w:bodyDiv w:val="1"/>
      <w:marLeft w:val="0"/>
      <w:marRight w:val="0"/>
      <w:marTop w:val="0"/>
      <w:marBottom w:val="0"/>
      <w:divBdr>
        <w:top w:val="none" w:sz="0" w:space="0" w:color="auto"/>
        <w:left w:val="none" w:sz="0" w:space="0" w:color="auto"/>
        <w:bottom w:val="none" w:sz="0" w:space="0" w:color="auto"/>
        <w:right w:val="none" w:sz="0" w:space="0" w:color="auto"/>
      </w:divBdr>
    </w:div>
    <w:div w:id="617107490">
      <w:bodyDiv w:val="1"/>
      <w:marLeft w:val="0"/>
      <w:marRight w:val="0"/>
      <w:marTop w:val="0"/>
      <w:marBottom w:val="0"/>
      <w:divBdr>
        <w:top w:val="none" w:sz="0" w:space="0" w:color="auto"/>
        <w:left w:val="none" w:sz="0" w:space="0" w:color="auto"/>
        <w:bottom w:val="none" w:sz="0" w:space="0" w:color="auto"/>
        <w:right w:val="none" w:sz="0" w:space="0" w:color="auto"/>
      </w:divBdr>
    </w:div>
    <w:div w:id="686247855">
      <w:bodyDiv w:val="1"/>
      <w:marLeft w:val="0"/>
      <w:marRight w:val="0"/>
      <w:marTop w:val="0"/>
      <w:marBottom w:val="0"/>
      <w:divBdr>
        <w:top w:val="none" w:sz="0" w:space="0" w:color="auto"/>
        <w:left w:val="none" w:sz="0" w:space="0" w:color="auto"/>
        <w:bottom w:val="none" w:sz="0" w:space="0" w:color="auto"/>
        <w:right w:val="none" w:sz="0" w:space="0" w:color="auto"/>
      </w:divBdr>
    </w:div>
    <w:div w:id="771127737">
      <w:bodyDiv w:val="1"/>
      <w:marLeft w:val="0"/>
      <w:marRight w:val="0"/>
      <w:marTop w:val="0"/>
      <w:marBottom w:val="0"/>
      <w:divBdr>
        <w:top w:val="none" w:sz="0" w:space="0" w:color="auto"/>
        <w:left w:val="none" w:sz="0" w:space="0" w:color="auto"/>
        <w:bottom w:val="none" w:sz="0" w:space="0" w:color="auto"/>
        <w:right w:val="none" w:sz="0" w:space="0" w:color="auto"/>
      </w:divBdr>
    </w:div>
    <w:div w:id="803161721">
      <w:bodyDiv w:val="1"/>
      <w:marLeft w:val="0"/>
      <w:marRight w:val="0"/>
      <w:marTop w:val="0"/>
      <w:marBottom w:val="0"/>
      <w:divBdr>
        <w:top w:val="none" w:sz="0" w:space="0" w:color="auto"/>
        <w:left w:val="none" w:sz="0" w:space="0" w:color="auto"/>
        <w:bottom w:val="none" w:sz="0" w:space="0" w:color="auto"/>
        <w:right w:val="none" w:sz="0" w:space="0" w:color="auto"/>
      </w:divBdr>
    </w:div>
    <w:div w:id="819350837">
      <w:bodyDiv w:val="1"/>
      <w:marLeft w:val="0"/>
      <w:marRight w:val="0"/>
      <w:marTop w:val="0"/>
      <w:marBottom w:val="0"/>
      <w:divBdr>
        <w:top w:val="none" w:sz="0" w:space="0" w:color="auto"/>
        <w:left w:val="none" w:sz="0" w:space="0" w:color="auto"/>
        <w:bottom w:val="none" w:sz="0" w:space="0" w:color="auto"/>
        <w:right w:val="none" w:sz="0" w:space="0" w:color="auto"/>
      </w:divBdr>
    </w:div>
    <w:div w:id="836724118">
      <w:bodyDiv w:val="1"/>
      <w:marLeft w:val="0"/>
      <w:marRight w:val="0"/>
      <w:marTop w:val="0"/>
      <w:marBottom w:val="0"/>
      <w:divBdr>
        <w:top w:val="none" w:sz="0" w:space="0" w:color="auto"/>
        <w:left w:val="none" w:sz="0" w:space="0" w:color="auto"/>
        <w:bottom w:val="none" w:sz="0" w:space="0" w:color="auto"/>
        <w:right w:val="none" w:sz="0" w:space="0" w:color="auto"/>
      </w:divBdr>
    </w:div>
    <w:div w:id="1122307659">
      <w:bodyDiv w:val="1"/>
      <w:marLeft w:val="0"/>
      <w:marRight w:val="0"/>
      <w:marTop w:val="0"/>
      <w:marBottom w:val="0"/>
      <w:divBdr>
        <w:top w:val="none" w:sz="0" w:space="0" w:color="auto"/>
        <w:left w:val="none" w:sz="0" w:space="0" w:color="auto"/>
        <w:bottom w:val="none" w:sz="0" w:space="0" w:color="auto"/>
        <w:right w:val="none" w:sz="0" w:space="0" w:color="auto"/>
      </w:divBdr>
    </w:div>
    <w:div w:id="1154419666">
      <w:bodyDiv w:val="1"/>
      <w:marLeft w:val="0"/>
      <w:marRight w:val="0"/>
      <w:marTop w:val="0"/>
      <w:marBottom w:val="0"/>
      <w:divBdr>
        <w:top w:val="none" w:sz="0" w:space="0" w:color="auto"/>
        <w:left w:val="none" w:sz="0" w:space="0" w:color="auto"/>
        <w:bottom w:val="none" w:sz="0" w:space="0" w:color="auto"/>
        <w:right w:val="none" w:sz="0" w:space="0" w:color="auto"/>
      </w:divBdr>
    </w:div>
    <w:div w:id="1393311560">
      <w:bodyDiv w:val="1"/>
      <w:marLeft w:val="0"/>
      <w:marRight w:val="0"/>
      <w:marTop w:val="0"/>
      <w:marBottom w:val="0"/>
      <w:divBdr>
        <w:top w:val="none" w:sz="0" w:space="0" w:color="auto"/>
        <w:left w:val="none" w:sz="0" w:space="0" w:color="auto"/>
        <w:bottom w:val="none" w:sz="0" w:space="0" w:color="auto"/>
        <w:right w:val="none" w:sz="0" w:space="0" w:color="auto"/>
      </w:divBdr>
    </w:div>
    <w:div w:id="1683046635">
      <w:bodyDiv w:val="1"/>
      <w:marLeft w:val="0"/>
      <w:marRight w:val="0"/>
      <w:marTop w:val="0"/>
      <w:marBottom w:val="0"/>
      <w:divBdr>
        <w:top w:val="none" w:sz="0" w:space="0" w:color="auto"/>
        <w:left w:val="none" w:sz="0" w:space="0" w:color="auto"/>
        <w:bottom w:val="none" w:sz="0" w:space="0" w:color="auto"/>
        <w:right w:val="none" w:sz="0" w:space="0" w:color="auto"/>
      </w:divBdr>
    </w:div>
    <w:div w:id="1782188733">
      <w:bodyDiv w:val="1"/>
      <w:marLeft w:val="0"/>
      <w:marRight w:val="0"/>
      <w:marTop w:val="0"/>
      <w:marBottom w:val="0"/>
      <w:divBdr>
        <w:top w:val="none" w:sz="0" w:space="0" w:color="auto"/>
        <w:left w:val="none" w:sz="0" w:space="0" w:color="auto"/>
        <w:bottom w:val="none" w:sz="0" w:space="0" w:color="auto"/>
        <w:right w:val="none" w:sz="0" w:space="0" w:color="auto"/>
      </w:divBdr>
    </w:div>
    <w:div w:id="1787843053">
      <w:bodyDiv w:val="1"/>
      <w:marLeft w:val="0"/>
      <w:marRight w:val="0"/>
      <w:marTop w:val="0"/>
      <w:marBottom w:val="0"/>
      <w:divBdr>
        <w:top w:val="none" w:sz="0" w:space="0" w:color="auto"/>
        <w:left w:val="none" w:sz="0" w:space="0" w:color="auto"/>
        <w:bottom w:val="none" w:sz="0" w:space="0" w:color="auto"/>
        <w:right w:val="none" w:sz="0" w:space="0" w:color="auto"/>
      </w:divBdr>
    </w:div>
    <w:div w:id="20499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vcaa.copyright@edumail.vic.gov.au" TargetMode="External"/><Relationship Id="rId26" Type="http://schemas.openxmlformats.org/officeDocument/2006/relationships/hyperlink" Target="http://victoriancurriculum.vcaa.vic.edu.au/Curriculum/ContentDescription/VCDTCD023" TargetMode="External"/><Relationship Id="rId39" Type="http://schemas.openxmlformats.org/officeDocument/2006/relationships/hyperlink" Target="https://itunes.apple.com/au/app/sphero-edu-coding-for-sphero-robots/id1017847674?mt=8" TargetMode="External"/><Relationship Id="rId21" Type="http://schemas.openxmlformats.org/officeDocument/2006/relationships/hyperlink" Target="http://victoriancurriculum.vcaa.vic.edu.au/Curriculum/ContentDescription/VCDSTC027" TargetMode="External"/><Relationship Id="rId34" Type="http://schemas.openxmlformats.org/officeDocument/2006/relationships/hyperlink" Target="http://www.youtube.com/watch?v=rOWBDdxw1wY" TargetMode="External"/><Relationship Id="rId42" Type="http://schemas.openxmlformats.org/officeDocument/2006/relationships/image" Target="media/image6.png"/><Relationship Id="rId47"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file://VCAAFS01/production$/STATIONERY/VCAA%20Microsoft%20Template%20Images/Word%20Template/www.vcaa.vic.edu.au/Pages/aboutus/policies/policy-copyright.aspx" TargetMode="External"/><Relationship Id="rId29" Type="http://schemas.openxmlformats.org/officeDocument/2006/relationships/hyperlink" Target="https://itunes.apple.com/au/app/sphero-edu-coding-for-sphero-robots/id1017847674?mt=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victoriancurriculum.vcaa.vic.edu.au/Curriculum/ContentDescription/VCDSCD031" TargetMode="External"/><Relationship Id="rId32" Type="http://schemas.openxmlformats.org/officeDocument/2006/relationships/hyperlink" Target="http://fuse.education.vic.gov.au/?V6YFM7" TargetMode="External"/><Relationship Id="rId37" Type="http://schemas.openxmlformats.org/officeDocument/2006/relationships/hyperlink" Target="http://www.phf.org/resourcestools/Documents/The_SCAMPER_Technique_Tool.pdf" TargetMode="External"/><Relationship Id="rId40" Type="http://schemas.openxmlformats.org/officeDocument/2006/relationships/image" Target="media/image4.png"/><Relationship Id="rId45"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hyperlink" Target="http://www.vcaa.vic.edu.au/Pages/aboutus/policies/policy-copyright.aspx" TargetMode="External"/><Relationship Id="rId23" Type="http://schemas.openxmlformats.org/officeDocument/2006/relationships/hyperlink" Target="http://victoriancurriculum.vcaa.vic.edu.au/Curriculum/ContentDescription/VCDSCD029" TargetMode="External"/><Relationship Id="rId28" Type="http://schemas.openxmlformats.org/officeDocument/2006/relationships/hyperlink" Target="http://victoriancurriculum.vcaa.vic.edu.au/Curriculum/ContentDescription/VCMMG165" TargetMode="External"/><Relationship Id="rId36" Type="http://schemas.openxmlformats.org/officeDocument/2006/relationships/hyperlink" Target="http://www.britannica.com/technology/chariot"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padlet.com"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victoriancurriculum.vcaa.vic.edu.au/Curriculum/ContentDescription/VCDSCD028" TargetMode="External"/><Relationship Id="rId27" Type="http://schemas.openxmlformats.org/officeDocument/2006/relationships/hyperlink" Target="http://victoriancurriculum.vcaa.vic.edu.au/Curriculum/ContentDescription/VCMMG140" TargetMode="External"/><Relationship Id="rId30" Type="http://schemas.openxmlformats.org/officeDocument/2006/relationships/hyperlink" Target="http://fuse.education.vic.gov.au/?LM8889" TargetMode="External"/><Relationship Id="rId35" Type="http://schemas.openxmlformats.org/officeDocument/2006/relationships/hyperlink" Target="http://www.ancient.eu/chariot/" TargetMode="External"/><Relationship Id="rId43"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VCAAFS01/production$/STATIONERY/VCAA%20Microsoft%20Template%20Images/Word%20Template/www.vcaa.vic.edu.au" TargetMode="External"/><Relationship Id="rId25" Type="http://schemas.openxmlformats.org/officeDocument/2006/relationships/hyperlink" Target="http://victoriancurriculum.vcaa.vic.edu.au/Curriculum/ContentDescription/VCDSCD032" TargetMode="External"/><Relationship Id="rId33" Type="http://schemas.openxmlformats.org/officeDocument/2006/relationships/hyperlink" Target="http://www.education.vic.gov.au/school/principals/spag/governance/pages/risk.aspx" TargetMode="External"/><Relationship Id="rId38" Type="http://schemas.openxmlformats.org/officeDocument/2006/relationships/hyperlink" Target="http://www.sphero.com/" TargetMode="Externa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808080"/>
      </a:lt2>
      <a:accent1>
        <a:srgbClr val="0096DF"/>
      </a:accent1>
      <a:accent2>
        <a:srgbClr val="0096DF"/>
      </a:accent2>
      <a:accent3>
        <a:srgbClr val="FFFFFF"/>
      </a:accent3>
      <a:accent4>
        <a:srgbClr val="000000"/>
      </a:accent4>
      <a:accent5>
        <a:srgbClr val="C5ECFF"/>
      </a:accent5>
      <a:accent6>
        <a:srgbClr val="0096DF"/>
      </a:accent6>
      <a:hlink>
        <a:srgbClr val="0070C0"/>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AAFC9-F41A-484E-8D63-E07CD072FC4F}">
  <ds:schemaRefs>
    <ds:schemaRef ds:uri="http://purl.org/dc/dcmitype/"/>
    <ds:schemaRef ds:uri="32dcfad0-71f0-4cf6-831b-e05f27705f29"/>
    <ds:schemaRef ds:uri="http://schemas.microsoft.com/sharepoint/v3"/>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4c60e483-8d08-4915-ba50-24b6b57890d0"/>
    <ds:schemaRef ds:uri="http://www.w3.org/XML/1998/namespace"/>
  </ds:schemaRefs>
</ds:datastoreItem>
</file>

<file path=customXml/itemProps2.xml><?xml version="1.0" encoding="utf-8"?>
<ds:datastoreItem xmlns:ds="http://schemas.openxmlformats.org/officeDocument/2006/customXml" ds:itemID="{C31706D4-4763-4AE3-AA23-19D47D704A2D}">
  <ds:schemaRefs>
    <ds:schemaRef ds:uri="http://schemas.microsoft.com/sharepoint/v3/contenttype/forms"/>
  </ds:schemaRefs>
</ds:datastoreItem>
</file>

<file path=customXml/itemProps3.xml><?xml version="1.0" encoding="utf-8"?>
<ds:datastoreItem xmlns:ds="http://schemas.openxmlformats.org/officeDocument/2006/customXml" ds:itemID="{084B1B1C-E5D4-4A4D-B106-2B29BF2D13F8}"/>
</file>

<file path=customXml/itemProps4.xml><?xml version="1.0" encoding="utf-8"?>
<ds:datastoreItem xmlns:ds="http://schemas.openxmlformats.org/officeDocument/2006/customXml" ds:itemID="{71583E94-FA0F-4A87-B49E-AA14808D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4540</Words>
  <Characters>25879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30359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Compton, Leanne L</dc:creator>
  <cp:lastModifiedBy>Driver, Tim P</cp:lastModifiedBy>
  <cp:revision>2</cp:revision>
  <cp:lastPrinted>2018-06-28T04:42:00Z</cp:lastPrinted>
  <dcterms:created xsi:type="dcterms:W3CDTF">2018-10-23T04:20:00Z</dcterms:created>
  <dcterms:modified xsi:type="dcterms:W3CDTF">2018-10-23T04:20:00Z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